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11DD8" w14:textId="7DBDA226" w:rsidR="00721A96" w:rsidRDefault="002E7826" w:rsidP="00941013">
      <w:pPr>
        <w:pStyle w:val="Heading1"/>
        <w:spacing w:line="321" w:lineRule="exact"/>
        <w:ind w:left="1019"/>
        <w:jc w:val="left"/>
        <w:rPr>
          <w:u w:val="thick"/>
        </w:rPr>
      </w:pPr>
      <w:r>
        <w:rPr>
          <w:u w:val="thick"/>
        </w:rPr>
        <w:t>Technical specifications</w:t>
      </w:r>
      <w:r w:rsidR="00941013">
        <w:rPr>
          <w:u w:val="thick"/>
        </w:rPr>
        <w:t>:</w:t>
      </w:r>
    </w:p>
    <w:p w14:paraId="4C7D8008" w14:textId="77777777" w:rsidR="00941013" w:rsidRDefault="00941013" w:rsidP="00941013">
      <w:pPr>
        <w:pStyle w:val="Heading1"/>
        <w:spacing w:line="321" w:lineRule="exact"/>
        <w:ind w:left="1019"/>
        <w:jc w:val="left"/>
        <w:rPr>
          <w:u w:val="none"/>
        </w:rPr>
      </w:pPr>
    </w:p>
    <w:p w14:paraId="4702B3BF" w14:textId="77777777" w:rsidR="00721A96" w:rsidRPr="00941013" w:rsidRDefault="002E7826">
      <w:pPr>
        <w:pStyle w:val="BodyText"/>
        <w:spacing w:line="275" w:lineRule="exact"/>
        <w:ind w:left="1025" w:right="418"/>
        <w:jc w:val="center"/>
        <w:rPr>
          <w:b/>
          <w:bCs/>
        </w:rPr>
      </w:pPr>
      <w:r w:rsidRPr="00941013">
        <w:rPr>
          <w:b/>
          <w:bCs/>
        </w:rPr>
        <w:t>SPECIFICATION FOR STATIC Road ELECTRONIC WEIGHBRIDGE 60 MT capacity</w:t>
      </w:r>
    </w:p>
    <w:p w14:paraId="4DB67CC7" w14:textId="77777777" w:rsidR="00721A96" w:rsidRPr="00D02ABA" w:rsidRDefault="002E7826">
      <w:pPr>
        <w:ind w:left="1025" w:right="416"/>
        <w:jc w:val="center"/>
        <w:rPr>
          <w:i/>
          <w:color w:val="FF0000"/>
          <w:sz w:val="24"/>
        </w:rPr>
      </w:pPr>
      <w:r w:rsidRPr="00D02ABA">
        <w:rPr>
          <w:i/>
          <w:color w:val="FF0000"/>
          <w:sz w:val="24"/>
        </w:rPr>
        <w:t>(</w:t>
      </w:r>
      <w:r w:rsidRPr="003C3BA9">
        <w:rPr>
          <w:b/>
          <w:bCs/>
          <w:i/>
          <w:color w:val="FF0000"/>
          <w:sz w:val="24"/>
        </w:rPr>
        <w:t xml:space="preserve">Based on </w:t>
      </w:r>
      <w:proofErr w:type="spellStart"/>
      <w:r w:rsidRPr="003C3BA9">
        <w:rPr>
          <w:b/>
          <w:bCs/>
          <w:i/>
          <w:color w:val="FF0000"/>
          <w:sz w:val="24"/>
        </w:rPr>
        <w:t>Cofmow</w:t>
      </w:r>
      <w:proofErr w:type="spellEnd"/>
      <w:r w:rsidRPr="003C3BA9">
        <w:rPr>
          <w:b/>
          <w:bCs/>
          <w:i/>
          <w:color w:val="FF0000"/>
          <w:sz w:val="24"/>
        </w:rPr>
        <w:t xml:space="preserve"> SPECIFICATION NO. COFMOW/WB/2011)</w:t>
      </w:r>
    </w:p>
    <w:p w14:paraId="6CDDC8B0" w14:textId="77777777" w:rsidR="00721A96" w:rsidRDefault="002E7826">
      <w:pPr>
        <w:spacing w:before="142"/>
        <w:ind w:left="922"/>
        <w:jc w:val="both"/>
        <w:rPr>
          <w:b/>
          <w:sz w:val="24"/>
        </w:rPr>
      </w:pPr>
      <w:r>
        <w:rPr>
          <w:b/>
          <w:sz w:val="24"/>
          <w:u w:val="thick"/>
        </w:rPr>
        <w:t xml:space="preserve">Important </w:t>
      </w:r>
      <w:proofErr w:type="gramStart"/>
      <w:r>
        <w:rPr>
          <w:b/>
          <w:sz w:val="24"/>
          <w:u w:val="thick"/>
        </w:rPr>
        <w:t>Notice</w:t>
      </w:r>
      <w:r>
        <w:rPr>
          <w:b/>
          <w:sz w:val="24"/>
        </w:rPr>
        <w:t xml:space="preserve"> :</w:t>
      </w:r>
      <w:proofErr w:type="gramEnd"/>
    </w:p>
    <w:p w14:paraId="13690572" w14:textId="77777777" w:rsidR="00721A96" w:rsidRDefault="002E7826">
      <w:pPr>
        <w:pStyle w:val="ListParagraph"/>
        <w:numPr>
          <w:ilvl w:val="0"/>
          <w:numId w:val="10"/>
        </w:numPr>
        <w:tabs>
          <w:tab w:val="left" w:pos="1748"/>
        </w:tabs>
        <w:spacing w:before="134"/>
        <w:ind w:right="319"/>
        <w:jc w:val="both"/>
        <w:rPr>
          <w:sz w:val="24"/>
        </w:rPr>
      </w:pPr>
      <w:r>
        <w:rPr>
          <w:sz w:val="24"/>
        </w:rPr>
        <w:t>Tenderers are required to give clause wise comments, confirming compliance/non-compliance and deviation etc. to avoid back references. Offers are likely to be ignored in case of non-compliance of these</w:t>
      </w:r>
      <w:r>
        <w:rPr>
          <w:spacing w:val="-14"/>
          <w:sz w:val="24"/>
        </w:rPr>
        <w:t xml:space="preserve"> </w:t>
      </w:r>
      <w:r>
        <w:rPr>
          <w:sz w:val="24"/>
        </w:rPr>
        <w:t>instructions.</w:t>
      </w:r>
    </w:p>
    <w:p w14:paraId="3F02A37B" w14:textId="77777777" w:rsidR="00721A96" w:rsidRDefault="002E7826">
      <w:pPr>
        <w:pStyle w:val="ListParagraph"/>
        <w:numPr>
          <w:ilvl w:val="0"/>
          <w:numId w:val="10"/>
        </w:numPr>
        <w:tabs>
          <w:tab w:val="left" w:pos="1748"/>
        </w:tabs>
        <w:jc w:val="both"/>
        <w:rPr>
          <w:sz w:val="24"/>
        </w:rPr>
      </w:pPr>
      <w:r>
        <w:rPr>
          <w:sz w:val="24"/>
        </w:rPr>
        <w:t>Tenderers are required to give details of the leading parameters as per</w:t>
      </w:r>
      <w:r>
        <w:rPr>
          <w:spacing w:val="-6"/>
          <w:sz w:val="24"/>
        </w:rPr>
        <w:t xml:space="preserve"> </w:t>
      </w:r>
      <w:r>
        <w:rPr>
          <w:sz w:val="24"/>
        </w:rPr>
        <w:t>schedule-</w:t>
      </w:r>
    </w:p>
    <w:p w14:paraId="634680F2" w14:textId="77777777" w:rsidR="00721A96" w:rsidRDefault="002E7826">
      <w:pPr>
        <w:pStyle w:val="ListParagraph"/>
        <w:numPr>
          <w:ilvl w:val="1"/>
          <w:numId w:val="10"/>
        </w:numPr>
        <w:tabs>
          <w:tab w:val="left" w:pos="1990"/>
        </w:tabs>
        <w:ind w:right="315" w:firstLine="0"/>
        <w:jc w:val="both"/>
        <w:rPr>
          <w:sz w:val="24"/>
        </w:rPr>
      </w:pPr>
      <w:r>
        <w:rPr>
          <w:sz w:val="24"/>
        </w:rPr>
        <w:t>All the information as per Annexures shall also be submitted along with the</w:t>
      </w:r>
      <w:r>
        <w:rPr>
          <w:spacing w:val="-3"/>
          <w:sz w:val="24"/>
        </w:rPr>
        <w:t xml:space="preserve"> </w:t>
      </w:r>
      <w:r>
        <w:rPr>
          <w:sz w:val="24"/>
        </w:rPr>
        <w:t>offers.</w:t>
      </w:r>
    </w:p>
    <w:p w14:paraId="22CDA6E5" w14:textId="77777777" w:rsidR="00721A96" w:rsidRDefault="002E7826">
      <w:pPr>
        <w:pStyle w:val="ListParagraph"/>
        <w:numPr>
          <w:ilvl w:val="0"/>
          <w:numId w:val="10"/>
        </w:numPr>
        <w:tabs>
          <w:tab w:val="left" w:pos="1748"/>
        </w:tabs>
        <w:ind w:right="312"/>
        <w:jc w:val="both"/>
        <w:rPr>
          <w:sz w:val="24"/>
        </w:rPr>
      </w:pPr>
      <w:r>
        <w:rPr>
          <w:sz w:val="24"/>
        </w:rPr>
        <w:t>This specification is general for various capacities/ type. Tenderers should however consider only relevant capacities/ type, for quoting as per description of stores given in schedule of</w:t>
      </w:r>
      <w:r>
        <w:rPr>
          <w:spacing w:val="1"/>
          <w:sz w:val="24"/>
        </w:rPr>
        <w:t xml:space="preserve"> </w:t>
      </w:r>
      <w:r>
        <w:rPr>
          <w:sz w:val="24"/>
        </w:rPr>
        <w:t>requirement.</w:t>
      </w:r>
    </w:p>
    <w:p w14:paraId="46887702" w14:textId="77777777" w:rsidR="00721A96" w:rsidRDefault="002E7826">
      <w:pPr>
        <w:pStyle w:val="ListParagraph"/>
        <w:numPr>
          <w:ilvl w:val="0"/>
          <w:numId w:val="10"/>
        </w:numPr>
        <w:tabs>
          <w:tab w:val="left" w:pos="1748"/>
        </w:tabs>
        <w:spacing w:before="1"/>
        <w:ind w:right="321"/>
        <w:jc w:val="both"/>
        <w:rPr>
          <w:sz w:val="24"/>
        </w:rPr>
      </w:pPr>
      <w:r>
        <w:rPr>
          <w:sz w:val="24"/>
        </w:rPr>
        <w:t>The bidders have to quote necessarily for the concomitant accessories, optional accessories, spares, warranty and AMC after</w:t>
      </w:r>
      <w:r>
        <w:rPr>
          <w:spacing w:val="-7"/>
          <w:sz w:val="24"/>
        </w:rPr>
        <w:t xml:space="preserve"> </w:t>
      </w:r>
      <w:r>
        <w:rPr>
          <w:sz w:val="24"/>
        </w:rPr>
        <w:t>warranty.</w:t>
      </w:r>
    </w:p>
    <w:p w14:paraId="7C4A5D11" w14:textId="77777777" w:rsidR="00721A96" w:rsidRDefault="002E7826">
      <w:pPr>
        <w:pStyle w:val="ListParagraph"/>
        <w:numPr>
          <w:ilvl w:val="0"/>
          <w:numId w:val="10"/>
        </w:numPr>
        <w:tabs>
          <w:tab w:val="left" w:pos="1748"/>
        </w:tabs>
        <w:spacing w:before="1"/>
        <w:jc w:val="both"/>
        <w:rPr>
          <w:sz w:val="28"/>
        </w:rPr>
      </w:pPr>
      <w:r>
        <w:rPr>
          <w:sz w:val="24"/>
        </w:rPr>
        <w:t>Tenderers are required to furnish Time Schedule Chart</w:t>
      </w:r>
      <w:r>
        <w:rPr>
          <w:sz w:val="28"/>
        </w:rPr>
        <w:t>.</w:t>
      </w:r>
    </w:p>
    <w:p w14:paraId="4BE1511B" w14:textId="77777777" w:rsidR="00721A96" w:rsidRDefault="00721A96">
      <w:pPr>
        <w:pStyle w:val="BodyText"/>
        <w:spacing w:before="10"/>
        <w:rPr>
          <w:sz w:val="23"/>
        </w:rPr>
      </w:pPr>
    </w:p>
    <w:p w14:paraId="1DF1636F" w14:textId="77777777" w:rsidR="00721A96" w:rsidRDefault="002E7826">
      <w:pPr>
        <w:pStyle w:val="Heading3"/>
        <w:numPr>
          <w:ilvl w:val="0"/>
          <w:numId w:val="9"/>
        </w:numPr>
        <w:tabs>
          <w:tab w:val="left" w:pos="1748"/>
        </w:tabs>
        <w:jc w:val="both"/>
      </w:pPr>
      <w:r>
        <w:t>PURPOSE FOR WHICH REQUIRED AND</w:t>
      </w:r>
      <w:r>
        <w:rPr>
          <w:spacing w:val="-3"/>
        </w:rPr>
        <w:t xml:space="preserve"> </w:t>
      </w:r>
      <w:r>
        <w:t>CAPACITY</w:t>
      </w:r>
    </w:p>
    <w:p w14:paraId="50805F02" w14:textId="77777777" w:rsidR="00721A96" w:rsidRDefault="00721A96">
      <w:pPr>
        <w:pStyle w:val="BodyText"/>
        <w:rPr>
          <w:b/>
        </w:rPr>
      </w:pPr>
    </w:p>
    <w:p w14:paraId="67C9A6B7" w14:textId="77777777" w:rsidR="00721A96" w:rsidRDefault="002E7826">
      <w:pPr>
        <w:pStyle w:val="ListParagraph"/>
        <w:numPr>
          <w:ilvl w:val="1"/>
          <w:numId w:val="9"/>
        </w:numPr>
        <w:tabs>
          <w:tab w:val="left" w:pos="1748"/>
        </w:tabs>
        <w:ind w:left="1747" w:hanging="826"/>
        <w:jc w:val="both"/>
        <w:rPr>
          <w:sz w:val="24"/>
        </w:rPr>
      </w:pPr>
      <w:r>
        <w:rPr>
          <w:sz w:val="24"/>
        </w:rPr>
        <w:t>The requirement is for Pit less Electronic Road weighbridges as</w:t>
      </w:r>
      <w:r>
        <w:rPr>
          <w:spacing w:val="-8"/>
          <w:sz w:val="24"/>
        </w:rPr>
        <w:t xml:space="preserve"> </w:t>
      </w:r>
      <w:r>
        <w:rPr>
          <w:sz w:val="24"/>
        </w:rPr>
        <w:t>follows:</w:t>
      </w:r>
    </w:p>
    <w:p w14:paraId="3E0DB643" w14:textId="77777777" w:rsidR="00721A96" w:rsidRDefault="00721A96">
      <w:pPr>
        <w:pStyle w:val="BodyText"/>
        <w:spacing w:before="8"/>
      </w:pPr>
    </w:p>
    <w:tbl>
      <w:tblPr>
        <w:tblW w:w="0" w:type="auto"/>
        <w:tblInd w:w="837" w:type="dxa"/>
        <w:tblLayout w:type="fixed"/>
        <w:tblCellMar>
          <w:left w:w="0" w:type="dxa"/>
          <w:right w:w="0" w:type="dxa"/>
        </w:tblCellMar>
        <w:tblLook w:val="01E0" w:firstRow="1" w:lastRow="1" w:firstColumn="1" w:lastColumn="1" w:noHBand="0" w:noVBand="0"/>
      </w:tblPr>
      <w:tblGrid>
        <w:gridCol w:w="842"/>
        <w:gridCol w:w="8162"/>
      </w:tblGrid>
      <w:tr w:rsidR="00721A96" w14:paraId="15F11D0F" w14:textId="77777777">
        <w:trPr>
          <w:trHeight w:val="828"/>
        </w:trPr>
        <w:tc>
          <w:tcPr>
            <w:tcW w:w="842" w:type="dxa"/>
          </w:tcPr>
          <w:p w14:paraId="2F1604E1" w14:textId="77777777" w:rsidR="00721A96" w:rsidRDefault="002E7826">
            <w:pPr>
              <w:pStyle w:val="TableParagraph"/>
              <w:spacing w:line="272" w:lineRule="exact"/>
              <w:ind w:left="0" w:right="106"/>
              <w:jc w:val="right"/>
              <w:rPr>
                <w:b/>
                <w:sz w:val="24"/>
              </w:rPr>
            </w:pPr>
            <w:r>
              <w:rPr>
                <w:b/>
                <w:sz w:val="24"/>
              </w:rPr>
              <w:t>1.1.4</w:t>
            </w:r>
          </w:p>
        </w:tc>
        <w:tc>
          <w:tcPr>
            <w:tcW w:w="8162" w:type="dxa"/>
          </w:tcPr>
          <w:p w14:paraId="7AC5EBB9" w14:textId="277B1F9D" w:rsidR="00721A96" w:rsidRDefault="002E7826" w:rsidP="002E7826">
            <w:pPr>
              <w:pStyle w:val="TableParagraph"/>
              <w:spacing w:line="276" w:lineRule="exact"/>
              <w:ind w:left="152" w:right="197"/>
              <w:jc w:val="both"/>
              <w:rPr>
                <w:b/>
                <w:sz w:val="24"/>
              </w:rPr>
            </w:pPr>
            <w:r>
              <w:rPr>
                <w:b/>
                <w:sz w:val="24"/>
              </w:rPr>
              <w:t xml:space="preserve">Road Weighbridge of 60 MT capacity </w:t>
            </w:r>
            <w:r>
              <w:rPr>
                <w:sz w:val="24"/>
              </w:rPr>
              <w:t>for weighing different consignment up</w:t>
            </w:r>
            <w:r w:rsidR="00D02ABA">
              <w:rPr>
                <w:sz w:val="24"/>
              </w:rPr>
              <w:t xml:space="preserve"> </w:t>
            </w:r>
            <w:r>
              <w:rPr>
                <w:sz w:val="24"/>
              </w:rPr>
              <w:t>to 60 Metric Ton loaded in different types of trucks/lorries including Volvo and other trucks as per Schedule-1</w:t>
            </w:r>
            <w:r>
              <w:rPr>
                <w:b/>
                <w:sz w:val="24"/>
              </w:rPr>
              <w:t>.</w:t>
            </w:r>
          </w:p>
        </w:tc>
      </w:tr>
      <w:tr w:rsidR="00721A96" w14:paraId="6441941C" w14:textId="77777777">
        <w:trPr>
          <w:trHeight w:val="824"/>
        </w:trPr>
        <w:tc>
          <w:tcPr>
            <w:tcW w:w="842" w:type="dxa"/>
          </w:tcPr>
          <w:p w14:paraId="5DF47DDF" w14:textId="77777777" w:rsidR="00721A96" w:rsidRDefault="002E7826">
            <w:pPr>
              <w:pStyle w:val="TableParagraph"/>
              <w:spacing w:line="272" w:lineRule="exact"/>
              <w:ind w:left="0" w:right="106"/>
              <w:jc w:val="right"/>
              <w:rPr>
                <w:b/>
                <w:sz w:val="24"/>
              </w:rPr>
            </w:pPr>
            <w:r>
              <w:rPr>
                <w:b/>
                <w:sz w:val="24"/>
              </w:rPr>
              <w:t>1.1.8</w:t>
            </w:r>
          </w:p>
        </w:tc>
        <w:tc>
          <w:tcPr>
            <w:tcW w:w="8162" w:type="dxa"/>
          </w:tcPr>
          <w:p w14:paraId="078DC169" w14:textId="09DFC99E" w:rsidR="00721A96" w:rsidRDefault="002E7826" w:rsidP="002E7826">
            <w:pPr>
              <w:pStyle w:val="TableParagraph"/>
              <w:spacing w:line="276" w:lineRule="exact"/>
              <w:ind w:left="109" w:right="196"/>
              <w:jc w:val="both"/>
              <w:rPr>
                <w:sz w:val="24"/>
              </w:rPr>
            </w:pPr>
            <w:r>
              <w:rPr>
                <w:sz w:val="24"/>
              </w:rPr>
              <w:t>The weighbridges should be static type suitable for weighing up</w:t>
            </w:r>
            <w:r w:rsidR="002856E4">
              <w:rPr>
                <w:sz w:val="24"/>
              </w:rPr>
              <w:t xml:space="preserve"> </w:t>
            </w:r>
            <w:r>
              <w:rPr>
                <w:sz w:val="24"/>
              </w:rPr>
              <w:t>to 60MT as per technical Specifications and Leading Parameters detailed in Schedule I</w:t>
            </w:r>
          </w:p>
        </w:tc>
      </w:tr>
    </w:tbl>
    <w:p w14:paraId="42DBF480" w14:textId="77777777" w:rsidR="00721A96" w:rsidRDefault="00721A96">
      <w:pPr>
        <w:pStyle w:val="BodyText"/>
      </w:pPr>
    </w:p>
    <w:p w14:paraId="0B3FB5C9" w14:textId="77777777" w:rsidR="00721A96" w:rsidRDefault="002E7826">
      <w:pPr>
        <w:pStyle w:val="Heading3"/>
        <w:numPr>
          <w:ilvl w:val="1"/>
          <w:numId w:val="8"/>
        </w:numPr>
        <w:tabs>
          <w:tab w:val="left" w:pos="1748"/>
        </w:tabs>
        <w:jc w:val="both"/>
      </w:pPr>
      <w:r>
        <w:t>General</w:t>
      </w:r>
    </w:p>
    <w:p w14:paraId="262D86FC" w14:textId="77777777" w:rsidR="00721A96" w:rsidRDefault="00721A96">
      <w:pPr>
        <w:pStyle w:val="BodyText"/>
        <w:rPr>
          <w:b/>
        </w:rPr>
      </w:pPr>
    </w:p>
    <w:p w14:paraId="3BA03668" w14:textId="7CF2CE43" w:rsidR="00721A96" w:rsidRDefault="002E7826">
      <w:pPr>
        <w:pStyle w:val="ListParagraph"/>
        <w:numPr>
          <w:ilvl w:val="2"/>
          <w:numId w:val="8"/>
        </w:numPr>
        <w:tabs>
          <w:tab w:val="left" w:pos="1642"/>
        </w:tabs>
        <w:ind w:right="318"/>
        <w:jc w:val="both"/>
        <w:rPr>
          <w:sz w:val="24"/>
        </w:rPr>
      </w:pPr>
      <w:r>
        <w:rPr>
          <w:sz w:val="24"/>
        </w:rPr>
        <w:t xml:space="preserve">In addition to the technical Specification given at Schedule I the weighbridge shall also be able to meet the technical requirements given </w:t>
      </w:r>
      <w:r w:rsidR="002856E4">
        <w:rPr>
          <w:sz w:val="24"/>
        </w:rPr>
        <w:t>below</w:t>
      </w:r>
      <w:r w:rsidR="002856E4">
        <w:rPr>
          <w:spacing w:val="-12"/>
          <w:sz w:val="24"/>
        </w:rPr>
        <w:t>:</w:t>
      </w:r>
    </w:p>
    <w:p w14:paraId="0C540ADA" w14:textId="77777777" w:rsidR="00721A96" w:rsidRDefault="00721A96">
      <w:pPr>
        <w:pStyle w:val="BodyText"/>
      </w:pPr>
    </w:p>
    <w:p w14:paraId="0F310339" w14:textId="77777777" w:rsidR="00721A96" w:rsidRDefault="002E7826">
      <w:pPr>
        <w:pStyle w:val="ListParagraph"/>
        <w:numPr>
          <w:ilvl w:val="3"/>
          <w:numId w:val="8"/>
        </w:numPr>
        <w:tabs>
          <w:tab w:val="left" w:pos="2002"/>
        </w:tabs>
        <w:ind w:right="321"/>
        <w:jc w:val="both"/>
        <w:rPr>
          <w:sz w:val="24"/>
        </w:rPr>
      </w:pPr>
      <w:r>
        <w:rPr>
          <w:sz w:val="24"/>
        </w:rPr>
        <w:t>Final calibration of the weighbridge should be through software. The</w:t>
      </w:r>
      <w:r>
        <w:rPr>
          <w:spacing w:val="-25"/>
          <w:sz w:val="24"/>
        </w:rPr>
        <w:t xml:space="preserve"> </w:t>
      </w:r>
      <w:r>
        <w:rPr>
          <w:sz w:val="24"/>
        </w:rPr>
        <w:t>calibration program should be accessible only through a double</w:t>
      </w:r>
      <w:r>
        <w:rPr>
          <w:spacing w:val="-12"/>
          <w:sz w:val="24"/>
        </w:rPr>
        <w:t xml:space="preserve"> </w:t>
      </w:r>
      <w:r>
        <w:rPr>
          <w:sz w:val="24"/>
        </w:rPr>
        <w:t>password.</w:t>
      </w:r>
    </w:p>
    <w:p w14:paraId="665553C2" w14:textId="77777777" w:rsidR="00721A96" w:rsidRDefault="00721A96">
      <w:pPr>
        <w:pStyle w:val="BodyText"/>
      </w:pPr>
    </w:p>
    <w:p w14:paraId="727B2033" w14:textId="77777777" w:rsidR="00721A96" w:rsidRDefault="002E7826">
      <w:pPr>
        <w:pStyle w:val="ListParagraph"/>
        <w:numPr>
          <w:ilvl w:val="3"/>
          <w:numId w:val="8"/>
        </w:numPr>
        <w:tabs>
          <w:tab w:val="left" w:pos="2002"/>
        </w:tabs>
        <w:spacing w:before="1"/>
        <w:ind w:right="311" w:hanging="353"/>
        <w:jc w:val="both"/>
        <w:rPr>
          <w:sz w:val="24"/>
        </w:rPr>
      </w:pPr>
      <w:r>
        <w:rPr>
          <w:sz w:val="24"/>
        </w:rPr>
        <w:t>A separate resident file should be created on HDD of PC (detailed at 2.2.1.1), to automatically log date and</w:t>
      </w:r>
      <w:r>
        <w:rPr>
          <w:spacing w:val="-4"/>
          <w:sz w:val="24"/>
        </w:rPr>
        <w:t xml:space="preserve"> </w:t>
      </w:r>
      <w:r>
        <w:rPr>
          <w:sz w:val="24"/>
        </w:rPr>
        <w:t>time.</w:t>
      </w:r>
    </w:p>
    <w:p w14:paraId="788F45DA" w14:textId="77777777" w:rsidR="00721A96" w:rsidRDefault="00721A96">
      <w:pPr>
        <w:pStyle w:val="BodyText"/>
        <w:spacing w:before="11"/>
        <w:rPr>
          <w:sz w:val="23"/>
        </w:rPr>
      </w:pPr>
    </w:p>
    <w:p w14:paraId="2B77A9D1" w14:textId="77777777" w:rsidR="00721A96" w:rsidRDefault="002E7826">
      <w:pPr>
        <w:pStyle w:val="ListParagraph"/>
        <w:numPr>
          <w:ilvl w:val="3"/>
          <w:numId w:val="8"/>
        </w:numPr>
        <w:tabs>
          <w:tab w:val="left" w:pos="2002"/>
        </w:tabs>
        <w:ind w:right="320" w:hanging="406"/>
        <w:jc w:val="both"/>
        <w:rPr>
          <w:sz w:val="24"/>
        </w:rPr>
      </w:pPr>
      <w:r>
        <w:rPr>
          <w:sz w:val="24"/>
        </w:rPr>
        <w:t>The junction box, if any and the control room etc. should have the</w:t>
      </w:r>
      <w:r>
        <w:rPr>
          <w:spacing w:val="-33"/>
          <w:sz w:val="24"/>
        </w:rPr>
        <w:t xml:space="preserve"> </w:t>
      </w:r>
      <w:r>
        <w:rPr>
          <w:sz w:val="24"/>
        </w:rPr>
        <w:t>arrangement of bolting/locking to prevent it being tampered by unauthorized persons. All the subassemblies/ assemblies, alteration of which can lead to erroneous weighment should be made</w:t>
      </w:r>
      <w:r>
        <w:rPr>
          <w:spacing w:val="-5"/>
          <w:sz w:val="24"/>
        </w:rPr>
        <w:t xml:space="preserve"> </w:t>
      </w:r>
      <w:r>
        <w:rPr>
          <w:sz w:val="24"/>
        </w:rPr>
        <w:t>tamperproof.</w:t>
      </w:r>
    </w:p>
    <w:p w14:paraId="28BA86E0" w14:textId="77777777" w:rsidR="00721A96" w:rsidRDefault="00721A96">
      <w:pPr>
        <w:pStyle w:val="BodyText"/>
      </w:pPr>
    </w:p>
    <w:p w14:paraId="311DD4AA" w14:textId="1C65BCA7" w:rsidR="00721A96" w:rsidRDefault="002E7826" w:rsidP="00941013">
      <w:pPr>
        <w:pStyle w:val="ListParagraph"/>
        <w:numPr>
          <w:ilvl w:val="2"/>
          <w:numId w:val="8"/>
        </w:numPr>
        <w:tabs>
          <w:tab w:val="left" w:pos="1642"/>
        </w:tabs>
        <w:spacing w:before="73"/>
        <w:ind w:right="320"/>
        <w:jc w:val="both"/>
      </w:pPr>
      <w:r>
        <w:rPr>
          <w:sz w:val="24"/>
        </w:rPr>
        <w:t>The system shall work in an ambient condition of temperature range of –2</w:t>
      </w:r>
      <w:r w:rsidRPr="00941013">
        <w:rPr>
          <w:sz w:val="24"/>
          <w:vertAlign w:val="superscript"/>
        </w:rPr>
        <w:t>o</w:t>
      </w:r>
      <w:r>
        <w:rPr>
          <w:sz w:val="24"/>
        </w:rPr>
        <w:t>C to 55</w:t>
      </w:r>
      <w:r w:rsidRPr="00941013">
        <w:rPr>
          <w:b/>
          <w:sz w:val="24"/>
          <w:vertAlign w:val="superscript"/>
        </w:rPr>
        <w:t>o</w:t>
      </w:r>
      <w:r>
        <w:rPr>
          <w:sz w:val="24"/>
        </w:rPr>
        <w:t>C and relative humidity of 98% and comparatively dusty atmosphere.</w:t>
      </w:r>
      <w:r w:rsidRPr="00941013">
        <w:rPr>
          <w:spacing w:val="31"/>
          <w:sz w:val="24"/>
        </w:rPr>
        <w:t xml:space="preserve"> </w:t>
      </w:r>
      <w:r>
        <w:rPr>
          <w:sz w:val="24"/>
        </w:rPr>
        <w:t>A</w:t>
      </w:r>
      <w:r w:rsidR="00257F52">
        <w:rPr>
          <w:sz w:val="24"/>
        </w:rPr>
        <w:t>l</w:t>
      </w:r>
      <w:r>
        <w:rPr>
          <w:sz w:val="24"/>
        </w:rPr>
        <w:t>l</w:t>
      </w:r>
      <w:r w:rsidR="00257F52">
        <w:rPr>
          <w:sz w:val="24"/>
        </w:rPr>
        <w:t xml:space="preserve"> </w:t>
      </w:r>
      <w:r w:rsidR="002856E4">
        <w:t>equipment’s</w:t>
      </w:r>
      <w:r>
        <w:t xml:space="preserve"> should be designed to function effectively under these conditions. All the enclosures of the </w:t>
      </w:r>
      <w:r w:rsidR="002856E4">
        <w:t>equipment’s</w:t>
      </w:r>
      <w:r>
        <w:t xml:space="preserve"> should have to confirm to suitable standard (IP </w:t>
      </w:r>
      <w:r w:rsidR="002856E4">
        <w:t>etc.</w:t>
      </w:r>
      <w:r>
        <w:t xml:space="preserve">) to </w:t>
      </w:r>
      <w:r>
        <w:lastRenderedPageBreak/>
        <w:t>ensure all-weather proofing.</w:t>
      </w:r>
    </w:p>
    <w:p w14:paraId="60744E01" w14:textId="77777777" w:rsidR="00721A96" w:rsidRDefault="00721A96">
      <w:pPr>
        <w:pStyle w:val="BodyText"/>
      </w:pPr>
    </w:p>
    <w:p w14:paraId="68E16ACE" w14:textId="77777777" w:rsidR="00721A96" w:rsidRDefault="002E7826">
      <w:pPr>
        <w:pStyle w:val="Heading3"/>
        <w:numPr>
          <w:ilvl w:val="0"/>
          <w:numId w:val="9"/>
        </w:numPr>
        <w:tabs>
          <w:tab w:val="left" w:pos="1641"/>
          <w:tab w:val="left" w:pos="1642"/>
        </w:tabs>
        <w:ind w:left="1642" w:hanging="720"/>
        <w:jc w:val="left"/>
      </w:pPr>
      <w:r>
        <w:t>DESCRIPTION AND SCOPE OF SUPPLY</w:t>
      </w:r>
    </w:p>
    <w:p w14:paraId="2ACB5700" w14:textId="77777777" w:rsidR="00721A96" w:rsidRDefault="00721A96">
      <w:pPr>
        <w:pStyle w:val="BodyText"/>
        <w:rPr>
          <w:b/>
        </w:rPr>
      </w:pPr>
    </w:p>
    <w:p w14:paraId="55D55FA2" w14:textId="76BD80D7" w:rsidR="00721A96" w:rsidRDefault="002E7826">
      <w:pPr>
        <w:pStyle w:val="ListParagraph"/>
        <w:numPr>
          <w:ilvl w:val="1"/>
          <w:numId w:val="9"/>
        </w:numPr>
        <w:tabs>
          <w:tab w:val="left" w:pos="1642"/>
        </w:tabs>
        <w:spacing w:before="1"/>
        <w:ind w:right="314"/>
        <w:jc w:val="both"/>
        <w:rPr>
          <w:sz w:val="24"/>
        </w:rPr>
      </w:pPr>
      <w:r>
        <w:rPr>
          <w:sz w:val="24"/>
        </w:rPr>
        <w:t xml:space="preserve">The specification covers manufacture, supply, installation and commissioning of static type </w:t>
      </w:r>
      <w:r w:rsidR="002856E4">
        <w:rPr>
          <w:sz w:val="24"/>
        </w:rPr>
        <w:t>pit less</w:t>
      </w:r>
      <w:r>
        <w:rPr>
          <w:sz w:val="24"/>
        </w:rPr>
        <w:t xml:space="preserve"> electronic road weighbridge to be installed on turnkey basis (including all electrical and civil engineering work) for weighment of as per schedule I . The supply shall include all concomitant accessories and other equipment as detailed in the basic design features (Para 3 of the technical specification) and any other equipment, which the manufacturer considers essential to make the weighbridge operational when installed and connected to power</w:t>
      </w:r>
      <w:r>
        <w:rPr>
          <w:spacing w:val="-1"/>
          <w:sz w:val="24"/>
        </w:rPr>
        <w:t xml:space="preserve"> </w:t>
      </w:r>
      <w:r>
        <w:rPr>
          <w:sz w:val="24"/>
        </w:rPr>
        <w:t>supply.</w:t>
      </w:r>
    </w:p>
    <w:p w14:paraId="75C2B260" w14:textId="77777777" w:rsidR="00721A96" w:rsidRDefault="00721A96">
      <w:pPr>
        <w:pStyle w:val="BodyText"/>
      </w:pPr>
    </w:p>
    <w:p w14:paraId="4941F5A0" w14:textId="77777777" w:rsidR="00721A96" w:rsidRDefault="002E7826">
      <w:pPr>
        <w:pStyle w:val="Heading3"/>
        <w:numPr>
          <w:ilvl w:val="1"/>
          <w:numId w:val="9"/>
        </w:numPr>
        <w:tabs>
          <w:tab w:val="left" w:pos="1641"/>
          <w:tab w:val="left" w:pos="1642"/>
        </w:tabs>
      </w:pPr>
      <w:r>
        <w:t>Concomitant</w:t>
      </w:r>
      <w:r>
        <w:rPr>
          <w:spacing w:val="1"/>
        </w:rPr>
        <w:t xml:space="preserve"> </w:t>
      </w:r>
      <w:r>
        <w:t>Accessories</w:t>
      </w:r>
    </w:p>
    <w:p w14:paraId="0278D292" w14:textId="77777777" w:rsidR="00721A96" w:rsidRDefault="00721A96">
      <w:pPr>
        <w:pStyle w:val="BodyText"/>
        <w:rPr>
          <w:b/>
        </w:rPr>
      </w:pPr>
    </w:p>
    <w:p w14:paraId="7032DD8A" w14:textId="77777777" w:rsidR="00721A96" w:rsidRDefault="002E7826">
      <w:pPr>
        <w:pStyle w:val="ListParagraph"/>
        <w:numPr>
          <w:ilvl w:val="2"/>
          <w:numId w:val="9"/>
        </w:numPr>
        <w:tabs>
          <w:tab w:val="left" w:pos="1642"/>
        </w:tabs>
        <w:ind w:right="322"/>
        <w:jc w:val="both"/>
        <w:rPr>
          <w:sz w:val="24"/>
        </w:rPr>
      </w:pPr>
      <w:r>
        <w:rPr>
          <w:sz w:val="24"/>
        </w:rPr>
        <w:t>The weighbridges should be accompanied by the following concomitant accessories whose cost shall be quoted</w:t>
      </w:r>
      <w:r>
        <w:rPr>
          <w:spacing w:val="-4"/>
          <w:sz w:val="24"/>
        </w:rPr>
        <w:t xml:space="preserve"> </w:t>
      </w:r>
      <w:r>
        <w:rPr>
          <w:sz w:val="24"/>
        </w:rPr>
        <w:t>separately.</w:t>
      </w:r>
    </w:p>
    <w:p w14:paraId="6A69E14E" w14:textId="77777777" w:rsidR="00721A96" w:rsidRDefault="00721A96">
      <w:pPr>
        <w:pStyle w:val="BodyText"/>
      </w:pPr>
    </w:p>
    <w:p w14:paraId="7AF56CEF" w14:textId="53654364" w:rsidR="00721A96" w:rsidRDefault="002E7826">
      <w:pPr>
        <w:pStyle w:val="ListParagraph"/>
        <w:numPr>
          <w:ilvl w:val="3"/>
          <w:numId w:val="9"/>
        </w:numPr>
        <w:tabs>
          <w:tab w:val="left" w:pos="1914"/>
        </w:tabs>
        <w:ind w:left="1642" w:right="312"/>
        <w:jc w:val="both"/>
        <w:rPr>
          <w:sz w:val="24"/>
        </w:rPr>
      </w:pPr>
      <w:r>
        <w:rPr>
          <w:sz w:val="24"/>
        </w:rPr>
        <w:t xml:space="preserve">One PC to run parallel with the weigh electronic system of the machine shall be provided by the supplier with specification of Intel Core i5 latest generation, 8 GB ram, 15inch Flat monitor with keyboard, mouse and necessary windows 11 software, weighing bridge software and other </w:t>
      </w:r>
      <w:r w:rsidR="00D02ABA">
        <w:rPr>
          <w:sz w:val="24"/>
        </w:rPr>
        <w:t>software’s</w:t>
      </w:r>
      <w:r>
        <w:rPr>
          <w:sz w:val="24"/>
        </w:rPr>
        <w:t xml:space="preserve"> deemed necessary</w:t>
      </w:r>
    </w:p>
    <w:p w14:paraId="346119D7" w14:textId="77777777" w:rsidR="00721A96" w:rsidRDefault="00721A96">
      <w:pPr>
        <w:pStyle w:val="BodyText"/>
      </w:pPr>
    </w:p>
    <w:p w14:paraId="0C292141" w14:textId="77777777" w:rsidR="00721A96" w:rsidRDefault="002E7826">
      <w:pPr>
        <w:pStyle w:val="ListParagraph"/>
        <w:numPr>
          <w:ilvl w:val="3"/>
          <w:numId w:val="9"/>
        </w:numPr>
        <w:tabs>
          <w:tab w:val="left" w:pos="1913"/>
          <w:tab w:val="left" w:pos="1914"/>
        </w:tabs>
        <w:spacing w:before="1"/>
        <w:ind w:left="1913" w:hanging="992"/>
        <w:rPr>
          <w:sz w:val="24"/>
        </w:rPr>
      </w:pPr>
      <w:r>
        <w:rPr>
          <w:sz w:val="24"/>
        </w:rPr>
        <w:t>UPS shall be provided for a min of 30 min.</w:t>
      </w:r>
    </w:p>
    <w:p w14:paraId="20ED6D6B" w14:textId="77777777" w:rsidR="00721A96" w:rsidRDefault="00721A96">
      <w:pPr>
        <w:pStyle w:val="BodyText"/>
        <w:spacing w:before="11"/>
        <w:rPr>
          <w:sz w:val="23"/>
        </w:rPr>
      </w:pPr>
    </w:p>
    <w:p w14:paraId="4F8B5B31" w14:textId="77777777" w:rsidR="00721A96" w:rsidRDefault="002E7826">
      <w:pPr>
        <w:pStyle w:val="ListParagraph"/>
        <w:numPr>
          <w:ilvl w:val="3"/>
          <w:numId w:val="9"/>
        </w:numPr>
        <w:tabs>
          <w:tab w:val="left" w:pos="1914"/>
        </w:tabs>
        <w:ind w:left="1642" w:right="321"/>
        <w:jc w:val="both"/>
        <w:rPr>
          <w:sz w:val="24"/>
        </w:rPr>
      </w:pPr>
      <w:r>
        <w:rPr>
          <w:sz w:val="24"/>
        </w:rPr>
        <w:t>Window AC 1.5 Ton including Stabilizer, cabling and installation in the control room (Make-Carrier, Voltas, Hitachi, Electrolux, Blue</w:t>
      </w:r>
      <w:r>
        <w:rPr>
          <w:spacing w:val="-2"/>
          <w:sz w:val="24"/>
        </w:rPr>
        <w:t xml:space="preserve"> </w:t>
      </w:r>
      <w:r>
        <w:rPr>
          <w:sz w:val="24"/>
        </w:rPr>
        <w:t>star).</w:t>
      </w:r>
    </w:p>
    <w:p w14:paraId="30363EEB" w14:textId="77777777" w:rsidR="00721A96" w:rsidRDefault="00721A96">
      <w:pPr>
        <w:pStyle w:val="BodyText"/>
      </w:pPr>
    </w:p>
    <w:p w14:paraId="2C18883A" w14:textId="77777777" w:rsidR="00721A96" w:rsidRDefault="002E7826">
      <w:pPr>
        <w:pStyle w:val="ListParagraph"/>
        <w:numPr>
          <w:ilvl w:val="3"/>
          <w:numId w:val="9"/>
        </w:numPr>
        <w:tabs>
          <w:tab w:val="left" w:pos="1914"/>
        </w:tabs>
        <w:spacing w:before="1"/>
        <w:ind w:left="1642" w:right="320"/>
        <w:jc w:val="both"/>
        <w:rPr>
          <w:sz w:val="24"/>
        </w:rPr>
      </w:pPr>
      <w:r>
        <w:rPr>
          <w:sz w:val="24"/>
        </w:rPr>
        <w:t>Any other accessory which the supplier consider as essential for commissioning of the</w:t>
      </w:r>
      <w:r>
        <w:rPr>
          <w:spacing w:val="-4"/>
          <w:sz w:val="24"/>
        </w:rPr>
        <w:t xml:space="preserve"> </w:t>
      </w:r>
      <w:r>
        <w:rPr>
          <w:sz w:val="24"/>
        </w:rPr>
        <w:t>weighbridge.</w:t>
      </w:r>
    </w:p>
    <w:p w14:paraId="442EDE27" w14:textId="77777777" w:rsidR="00721A96" w:rsidRDefault="00721A96">
      <w:pPr>
        <w:pStyle w:val="BodyText"/>
        <w:spacing w:before="11"/>
        <w:rPr>
          <w:sz w:val="23"/>
        </w:rPr>
      </w:pPr>
    </w:p>
    <w:p w14:paraId="550D6A24" w14:textId="77777777" w:rsidR="00721A96" w:rsidRDefault="002E7826">
      <w:pPr>
        <w:pStyle w:val="Heading3"/>
        <w:numPr>
          <w:ilvl w:val="1"/>
          <w:numId w:val="9"/>
        </w:numPr>
        <w:tabs>
          <w:tab w:val="left" w:pos="1641"/>
          <w:tab w:val="left" w:pos="1642"/>
        </w:tabs>
      </w:pPr>
      <w:r>
        <w:t>Optional</w:t>
      </w:r>
      <w:r>
        <w:rPr>
          <w:spacing w:val="-1"/>
        </w:rPr>
        <w:t xml:space="preserve"> </w:t>
      </w:r>
      <w:r>
        <w:t>accessories</w:t>
      </w:r>
    </w:p>
    <w:p w14:paraId="7EADB719" w14:textId="77777777" w:rsidR="00721A96" w:rsidRDefault="002E7826">
      <w:pPr>
        <w:pStyle w:val="BodyText"/>
        <w:ind w:left="1642" w:right="316"/>
      </w:pPr>
      <w:r>
        <w:t>The tenderer will also quote for following optional accessories whose cost will not be included in the quoted price of weighbridge.</w:t>
      </w:r>
    </w:p>
    <w:p w14:paraId="695639FC" w14:textId="77777777" w:rsidR="00721A96" w:rsidRDefault="002E7826">
      <w:pPr>
        <w:pStyle w:val="ListParagraph"/>
        <w:numPr>
          <w:ilvl w:val="2"/>
          <w:numId w:val="9"/>
        </w:numPr>
        <w:tabs>
          <w:tab w:val="left" w:pos="1642"/>
        </w:tabs>
        <w:rPr>
          <w:sz w:val="24"/>
        </w:rPr>
      </w:pPr>
      <w:r>
        <w:rPr>
          <w:sz w:val="24"/>
        </w:rPr>
        <w:t>Annual Maintenance Contract (AMC): As indicated in clause</w:t>
      </w:r>
      <w:r>
        <w:rPr>
          <w:spacing w:val="-1"/>
          <w:sz w:val="24"/>
        </w:rPr>
        <w:t xml:space="preserve"> </w:t>
      </w:r>
      <w:r>
        <w:rPr>
          <w:sz w:val="24"/>
        </w:rPr>
        <w:t>15.</w:t>
      </w:r>
    </w:p>
    <w:p w14:paraId="2BFB54C9" w14:textId="77777777" w:rsidR="00721A96" w:rsidRDefault="002E7826">
      <w:pPr>
        <w:pStyle w:val="ListParagraph"/>
        <w:numPr>
          <w:ilvl w:val="2"/>
          <w:numId w:val="9"/>
        </w:numPr>
        <w:tabs>
          <w:tab w:val="left" w:pos="1642"/>
        </w:tabs>
        <w:rPr>
          <w:sz w:val="24"/>
        </w:rPr>
      </w:pPr>
      <w:r>
        <w:rPr>
          <w:sz w:val="24"/>
        </w:rPr>
        <w:t>Supply and laying of cable per meter as per clause</w:t>
      </w:r>
      <w:r>
        <w:rPr>
          <w:spacing w:val="-17"/>
          <w:sz w:val="24"/>
        </w:rPr>
        <w:t xml:space="preserve"> </w:t>
      </w:r>
      <w:r>
        <w:rPr>
          <w:sz w:val="24"/>
        </w:rPr>
        <w:t>3.2.4.1.</w:t>
      </w:r>
    </w:p>
    <w:p w14:paraId="63F06D7F" w14:textId="77777777" w:rsidR="00721A96" w:rsidRDefault="00721A96">
      <w:pPr>
        <w:pStyle w:val="BodyText"/>
      </w:pPr>
    </w:p>
    <w:p w14:paraId="19A5901C" w14:textId="77777777" w:rsidR="00721A96" w:rsidRDefault="002E7826">
      <w:pPr>
        <w:pStyle w:val="ListParagraph"/>
        <w:numPr>
          <w:ilvl w:val="1"/>
          <w:numId w:val="9"/>
        </w:numPr>
        <w:tabs>
          <w:tab w:val="left" w:pos="1642"/>
        </w:tabs>
        <w:jc w:val="both"/>
        <w:rPr>
          <w:sz w:val="24"/>
        </w:rPr>
      </w:pPr>
      <w:r>
        <w:rPr>
          <w:sz w:val="24"/>
        </w:rPr>
        <w:t>The total value of the offer will be calculated as per Schedule to tender</w:t>
      </w:r>
      <w:r>
        <w:rPr>
          <w:spacing w:val="62"/>
          <w:sz w:val="24"/>
        </w:rPr>
        <w:t xml:space="preserve"> </w:t>
      </w:r>
      <w:r>
        <w:rPr>
          <w:sz w:val="24"/>
        </w:rPr>
        <w:t>–</w:t>
      </w:r>
    </w:p>
    <w:p w14:paraId="7F963605" w14:textId="77777777" w:rsidR="00721A96" w:rsidRDefault="002E7826">
      <w:pPr>
        <w:pStyle w:val="ListParagraph"/>
        <w:numPr>
          <w:ilvl w:val="0"/>
          <w:numId w:val="7"/>
        </w:numPr>
        <w:tabs>
          <w:tab w:val="left" w:pos="2408"/>
        </w:tabs>
        <w:ind w:right="315"/>
        <w:jc w:val="both"/>
        <w:rPr>
          <w:sz w:val="24"/>
        </w:rPr>
      </w:pPr>
      <w:r>
        <w:rPr>
          <w:sz w:val="24"/>
        </w:rPr>
        <w:t>The cost of basic weighbridge complete in all respects including weighing electronics, etc. including comprehensive maintenance for two years of warranty</w:t>
      </w:r>
      <w:r>
        <w:rPr>
          <w:spacing w:val="-3"/>
          <w:sz w:val="24"/>
        </w:rPr>
        <w:t xml:space="preserve"> </w:t>
      </w:r>
      <w:r>
        <w:rPr>
          <w:sz w:val="24"/>
        </w:rPr>
        <w:t>period.</w:t>
      </w:r>
    </w:p>
    <w:p w14:paraId="40A35255" w14:textId="77777777" w:rsidR="00721A96" w:rsidRDefault="002E7826">
      <w:pPr>
        <w:pStyle w:val="ListParagraph"/>
        <w:numPr>
          <w:ilvl w:val="0"/>
          <w:numId w:val="7"/>
        </w:numPr>
        <w:tabs>
          <w:tab w:val="left" w:pos="2408"/>
        </w:tabs>
        <w:spacing w:before="1"/>
        <w:ind w:right="321"/>
        <w:jc w:val="both"/>
        <w:rPr>
          <w:sz w:val="24"/>
        </w:rPr>
      </w:pPr>
      <w:r>
        <w:rPr>
          <w:sz w:val="24"/>
        </w:rPr>
        <w:t>The cost of the concomitant accessories according to tender Specification as per clause 2.2 above including cost of any other accessory offered as concomitant</w:t>
      </w:r>
      <w:r>
        <w:rPr>
          <w:spacing w:val="-1"/>
          <w:sz w:val="24"/>
        </w:rPr>
        <w:t xml:space="preserve"> </w:t>
      </w:r>
      <w:r>
        <w:rPr>
          <w:sz w:val="24"/>
        </w:rPr>
        <w:t>accessory</w:t>
      </w:r>
    </w:p>
    <w:p w14:paraId="549A4BBD" w14:textId="77777777" w:rsidR="00721A96" w:rsidRDefault="002E7826">
      <w:pPr>
        <w:pStyle w:val="ListParagraph"/>
        <w:numPr>
          <w:ilvl w:val="0"/>
          <w:numId w:val="7"/>
        </w:numPr>
        <w:tabs>
          <w:tab w:val="left" w:pos="2408"/>
        </w:tabs>
        <w:ind w:right="314"/>
        <w:jc w:val="both"/>
        <w:rPr>
          <w:sz w:val="24"/>
        </w:rPr>
      </w:pPr>
      <w:r>
        <w:rPr>
          <w:sz w:val="24"/>
        </w:rPr>
        <w:t>Applicable duties and taxes and charges for insurance, freight, installation and commissioning, training</w:t>
      </w:r>
      <w:r>
        <w:rPr>
          <w:spacing w:val="-2"/>
          <w:sz w:val="24"/>
        </w:rPr>
        <w:t xml:space="preserve"> </w:t>
      </w:r>
      <w:r>
        <w:rPr>
          <w:sz w:val="24"/>
        </w:rPr>
        <w:t>etc.</w:t>
      </w:r>
    </w:p>
    <w:p w14:paraId="3E5868BA" w14:textId="77777777" w:rsidR="00721A96" w:rsidRDefault="002E7826">
      <w:pPr>
        <w:pStyle w:val="ListParagraph"/>
        <w:numPr>
          <w:ilvl w:val="0"/>
          <w:numId w:val="7"/>
        </w:numPr>
        <w:tabs>
          <w:tab w:val="left" w:pos="2408"/>
        </w:tabs>
        <w:ind w:hanging="721"/>
        <w:jc w:val="both"/>
        <w:rPr>
          <w:sz w:val="24"/>
        </w:rPr>
      </w:pPr>
      <w:r>
        <w:rPr>
          <w:sz w:val="24"/>
        </w:rPr>
        <w:t>Turnkey and civil works charged as per clause 3.2.5 and</w:t>
      </w:r>
      <w:r>
        <w:rPr>
          <w:spacing w:val="-13"/>
          <w:sz w:val="24"/>
        </w:rPr>
        <w:t xml:space="preserve"> </w:t>
      </w:r>
      <w:r>
        <w:rPr>
          <w:sz w:val="24"/>
        </w:rPr>
        <w:t>11.2</w:t>
      </w:r>
    </w:p>
    <w:p w14:paraId="60B683F5" w14:textId="77777777" w:rsidR="00721A96" w:rsidRDefault="002E7826">
      <w:pPr>
        <w:pStyle w:val="ListParagraph"/>
        <w:numPr>
          <w:ilvl w:val="0"/>
          <w:numId w:val="7"/>
        </w:numPr>
        <w:tabs>
          <w:tab w:val="left" w:pos="2408"/>
        </w:tabs>
        <w:ind w:right="319"/>
        <w:jc w:val="both"/>
        <w:rPr>
          <w:sz w:val="24"/>
        </w:rPr>
      </w:pPr>
      <w:r>
        <w:rPr>
          <w:sz w:val="24"/>
        </w:rPr>
        <w:t>Discounted AMC charges for five years after expiry of warranty period of two years</w:t>
      </w:r>
    </w:p>
    <w:p w14:paraId="54F1266B" w14:textId="77777777" w:rsidR="00721A96" w:rsidRDefault="00721A96">
      <w:pPr>
        <w:jc w:val="both"/>
        <w:rPr>
          <w:sz w:val="24"/>
        </w:rPr>
        <w:sectPr w:rsidR="00721A96">
          <w:headerReference w:type="default" r:id="rId8"/>
          <w:footerReference w:type="default" r:id="rId9"/>
          <w:pgSz w:w="12240" w:h="17280"/>
          <w:pgMar w:top="1060" w:right="820" w:bottom="820" w:left="720" w:header="0" w:footer="633" w:gutter="0"/>
          <w:cols w:space="720"/>
        </w:sectPr>
      </w:pPr>
    </w:p>
    <w:p w14:paraId="425BBD99" w14:textId="77777777" w:rsidR="00721A96" w:rsidRDefault="002E7826">
      <w:pPr>
        <w:pStyle w:val="Heading3"/>
        <w:numPr>
          <w:ilvl w:val="0"/>
          <w:numId w:val="9"/>
        </w:numPr>
        <w:tabs>
          <w:tab w:val="left" w:pos="1642"/>
        </w:tabs>
        <w:spacing w:before="75"/>
        <w:ind w:left="1642" w:hanging="720"/>
        <w:jc w:val="both"/>
      </w:pPr>
      <w:r>
        <w:lastRenderedPageBreak/>
        <w:t>BASIC DESIGN FEATURES</w:t>
      </w:r>
    </w:p>
    <w:p w14:paraId="5485718B" w14:textId="77777777" w:rsidR="00721A96" w:rsidRDefault="002E7826">
      <w:pPr>
        <w:pStyle w:val="ListParagraph"/>
        <w:numPr>
          <w:ilvl w:val="1"/>
          <w:numId w:val="9"/>
        </w:numPr>
        <w:tabs>
          <w:tab w:val="left" w:pos="1642"/>
        </w:tabs>
        <w:spacing w:before="140"/>
        <w:jc w:val="both"/>
        <w:rPr>
          <w:b/>
          <w:sz w:val="24"/>
        </w:rPr>
      </w:pPr>
      <w:r>
        <w:rPr>
          <w:b/>
          <w:sz w:val="24"/>
        </w:rPr>
        <w:t>Specific</w:t>
      </w:r>
      <w:r>
        <w:rPr>
          <w:b/>
          <w:spacing w:val="-3"/>
          <w:sz w:val="24"/>
        </w:rPr>
        <w:t xml:space="preserve"> </w:t>
      </w:r>
      <w:r>
        <w:rPr>
          <w:b/>
          <w:sz w:val="24"/>
        </w:rPr>
        <w:t>characteristics</w:t>
      </w:r>
    </w:p>
    <w:p w14:paraId="1E61CEF8" w14:textId="77777777" w:rsidR="00721A96" w:rsidRDefault="002E7826">
      <w:pPr>
        <w:pStyle w:val="ListParagraph"/>
        <w:numPr>
          <w:ilvl w:val="2"/>
          <w:numId w:val="9"/>
        </w:numPr>
        <w:tabs>
          <w:tab w:val="left" w:pos="1642"/>
        </w:tabs>
        <w:spacing w:before="137"/>
        <w:jc w:val="both"/>
        <w:rPr>
          <w:b/>
          <w:i/>
          <w:sz w:val="24"/>
        </w:rPr>
      </w:pPr>
      <w:r>
        <w:rPr>
          <w:b/>
          <w:i/>
          <w:sz w:val="24"/>
        </w:rPr>
        <w:t>Rigidity-control-safety</w:t>
      </w:r>
    </w:p>
    <w:p w14:paraId="294DC208" w14:textId="77777777" w:rsidR="00721A96" w:rsidRDefault="002E7826">
      <w:pPr>
        <w:pStyle w:val="ListParagraph"/>
        <w:numPr>
          <w:ilvl w:val="3"/>
          <w:numId w:val="9"/>
        </w:numPr>
        <w:tabs>
          <w:tab w:val="left" w:pos="1914"/>
        </w:tabs>
        <w:spacing w:before="137"/>
        <w:ind w:left="1913" w:right="322" w:hanging="992"/>
        <w:jc w:val="both"/>
        <w:rPr>
          <w:sz w:val="24"/>
        </w:rPr>
      </w:pPr>
      <w:r>
        <w:rPr>
          <w:sz w:val="24"/>
        </w:rPr>
        <w:t xml:space="preserve">The weighbridges shall be rugged and designed to meet the weighment requirements specified under Schedule- </w:t>
      </w:r>
      <w:proofErr w:type="gramStart"/>
      <w:r>
        <w:rPr>
          <w:sz w:val="24"/>
        </w:rPr>
        <w:t>I</w:t>
      </w:r>
      <w:r>
        <w:rPr>
          <w:spacing w:val="-5"/>
          <w:sz w:val="24"/>
        </w:rPr>
        <w:t xml:space="preserve"> </w:t>
      </w:r>
      <w:r>
        <w:rPr>
          <w:sz w:val="24"/>
        </w:rPr>
        <w:t>.</w:t>
      </w:r>
      <w:proofErr w:type="gramEnd"/>
    </w:p>
    <w:p w14:paraId="271980C1" w14:textId="77777777" w:rsidR="00721A96" w:rsidRDefault="002E7826">
      <w:pPr>
        <w:pStyle w:val="ListParagraph"/>
        <w:numPr>
          <w:ilvl w:val="3"/>
          <w:numId w:val="9"/>
        </w:numPr>
        <w:tabs>
          <w:tab w:val="left" w:pos="1914"/>
        </w:tabs>
        <w:ind w:left="1913" w:right="319" w:hanging="992"/>
        <w:jc w:val="both"/>
        <w:rPr>
          <w:sz w:val="24"/>
        </w:rPr>
      </w:pPr>
      <w:r>
        <w:rPr>
          <w:sz w:val="24"/>
        </w:rPr>
        <w:t>The weighbridges shall be provided with all safety devices against over load, lightening/surge and should incorporate safety devices so as to ensure complete protection for operation and weighbridges from all operational failures. Suitable interlocking arrangements against faulty sequence of operation, sudden power failure/fluctuation in supply voltage beyond permissible range and malfunctioning in system shall be provided. Protective guards wherever necessary should be provided. The bidder shall explain in detail the various safety provisions available in the</w:t>
      </w:r>
      <w:r>
        <w:rPr>
          <w:spacing w:val="-10"/>
          <w:sz w:val="24"/>
        </w:rPr>
        <w:t xml:space="preserve"> </w:t>
      </w:r>
      <w:r>
        <w:rPr>
          <w:sz w:val="24"/>
        </w:rPr>
        <w:t>weighbridges.</w:t>
      </w:r>
    </w:p>
    <w:p w14:paraId="186D2968" w14:textId="77777777" w:rsidR="00721A96" w:rsidRDefault="002E7826">
      <w:pPr>
        <w:pStyle w:val="ListParagraph"/>
        <w:numPr>
          <w:ilvl w:val="3"/>
          <w:numId w:val="9"/>
        </w:numPr>
        <w:tabs>
          <w:tab w:val="left" w:pos="1914"/>
        </w:tabs>
        <w:ind w:left="1913" w:right="323" w:hanging="992"/>
        <w:jc w:val="both"/>
        <w:rPr>
          <w:sz w:val="24"/>
        </w:rPr>
      </w:pPr>
      <w:r>
        <w:rPr>
          <w:sz w:val="24"/>
        </w:rPr>
        <w:t>The controls of weighbridge shall be governed by keyboard provided with the weighing</w:t>
      </w:r>
      <w:r>
        <w:rPr>
          <w:spacing w:val="-2"/>
          <w:sz w:val="24"/>
        </w:rPr>
        <w:t xml:space="preserve"> </w:t>
      </w:r>
      <w:r>
        <w:rPr>
          <w:sz w:val="24"/>
        </w:rPr>
        <w:t>electronics/P.C.</w:t>
      </w:r>
    </w:p>
    <w:p w14:paraId="2EDA4496" w14:textId="77777777" w:rsidR="00721A96" w:rsidRDefault="00721A96">
      <w:pPr>
        <w:pStyle w:val="BodyText"/>
      </w:pPr>
    </w:p>
    <w:p w14:paraId="0686051D" w14:textId="77777777" w:rsidR="00721A96" w:rsidRDefault="002E7826">
      <w:pPr>
        <w:pStyle w:val="Heading3"/>
        <w:numPr>
          <w:ilvl w:val="1"/>
          <w:numId w:val="9"/>
        </w:numPr>
        <w:tabs>
          <w:tab w:val="left" w:pos="1914"/>
        </w:tabs>
        <w:spacing w:before="1"/>
        <w:ind w:left="1913" w:hanging="992"/>
        <w:jc w:val="both"/>
      </w:pPr>
      <w:r>
        <w:t>General</w:t>
      </w:r>
      <w:r>
        <w:rPr>
          <w:spacing w:val="-1"/>
        </w:rPr>
        <w:t xml:space="preserve"> </w:t>
      </w:r>
      <w:r>
        <w:t>Requirements:</w:t>
      </w:r>
    </w:p>
    <w:p w14:paraId="5E7EDC1C" w14:textId="77777777" w:rsidR="00721A96" w:rsidRDefault="002E7826">
      <w:pPr>
        <w:pStyle w:val="ListParagraph"/>
        <w:numPr>
          <w:ilvl w:val="2"/>
          <w:numId w:val="9"/>
        </w:numPr>
        <w:tabs>
          <w:tab w:val="left" w:pos="1914"/>
        </w:tabs>
        <w:spacing w:before="139"/>
        <w:ind w:left="1913" w:hanging="992"/>
        <w:jc w:val="both"/>
        <w:rPr>
          <w:b/>
          <w:sz w:val="24"/>
        </w:rPr>
      </w:pPr>
      <w:r>
        <w:rPr>
          <w:b/>
          <w:sz w:val="24"/>
        </w:rPr>
        <w:t>Platform</w:t>
      </w:r>
      <w:r>
        <w:rPr>
          <w:b/>
          <w:spacing w:val="-1"/>
          <w:sz w:val="24"/>
        </w:rPr>
        <w:t xml:space="preserve"> </w:t>
      </w:r>
      <w:r>
        <w:rPr>
          <w:b/>
          <w:sz w:val="24"/>
        </w:rPr>
        <w:t>Structure</w:t>
      </w:r>
    </w:p>
    <w:p w14:paraId="43CF0F50" w14:textId="77777777" w:rsidR="00721A96" w:rsidRDefault="002E7826">
      <w:pPr>
        <w:pStyle w:val="ListParagraph"/>
        <w:numPr>
          <w:ilvl w:val="3"/>
          <w:numId w:val="9"/>
        </w:numPr>
        <w:tabs>
          <w:tab w:val="left" w:pos="1914"/>
        </w:tabs>
        <w:spacing w:before="134"/>
        <w:ind w:left="1913" w:right="312" w:hanging="992"/>
        <w:jc w:val="both"/>
        <w:rPr>
          <w:sz w:val="24"/>
        </w:rPr>
      </w:pPr>
      <w:r>
        <w:rPr>
          <w:sz w:val="24"/>
        </w:rPr>
        <w:t>The weighbridge platform shall be a robust modular construction with heavy- duty platform rigid deck with adequate ribbed section and antiskid plate, and of following approximate</w:t>
      </w:r>
      <w:r>
        <w:rPr>
          <w:spacing w:val="-3"/>
          <w:sz w:val="24"/>
        </w:rPr>
        <w:t xml:space="preserve"> </w:t>
      </w:r>
      <w:r>
        <w:rPr>
          <w:sz w:val="24"/>
        </w:rPr>
        <w:t>size:</w:t>
      </w:r>
    </w:p>
    <w:p w14:paraId="798B548A" w14:textId="77777777" w:rsidR="00721A96" w:rsidRDefault="00721A96">
      <w:pPr>
        <w:pStyle w:val="BodyText"/>
        <w:spacing w:before="9"/>
        <w:rPr>
          <w:sz w:val="23"/>
        </w:rPr>
      </w:pPr>
    </w:p>
    <w:p w14:paraId="71372239" w14:textId="77777777" w:rsidR="00721A96" w:rsidRDefault="002E7826">
      <w:pPr>
        <w:pStyle w:val="ListParagraph"/>
        <w:numPr>
          <w:ilvl w:val="4"/>
          <w:numId w:val="9"/>
        </w:numPr>
        <w:tabs>
          <w:tab w:val="left" w:pos="2361"/>
          <w:tab w:val="left" w:pos="2362"/>
          <w:tab w:val="left" w:pos="5376"/>
        </w:tabs>
        <w:ind w:hanging="540"/>
        <w:rPr>
          <w:rFonts w:ascii="Times New Roman"/>
          <w:sz w:val="28"/>
        </w:rPr>
      </w:pPr>
      <w:r>
        <w:rPr>
          <w:b/>
          <w:sz w:val="24"/>
        </w:rPr>
        <w:t>Road</w:t>
      </w:r>
      <w:r>
        <w:rPr>
          <w:b/>
          <w:spacing w:val="-1"/>
          <w:sz w:val="24"/>
        </w:rPr>
        <w:t xml:space="preserve"> </w:t>
      </w:r>
      <w:r>
        <w:rPr>
          <w:b/>
          <w:sz w:val="24"/>
        </w:rPr>
        <w:t>Weighbridge</w:t>
      </w:r>
      <w:r>
        <w:rPr>
          <w:b/>
          <w:sz w:val="24"/>
        </w:rPr>
        <w:tab/>
      </w:r>
      <w:r>
        <w:rPr>
          <w:sz w:val="24"/>
        </w:rPr>
        <w:t xml:space="preserve">: </w:t>
      </w:r>
      <w:r>
        <w:rPr>
          <w:rFonts w:ascii="Times New Roman"/>
          <w:sz w:val="28"/>
        </w:rPr>
        <w:t>15000 mm x 3000 mm size for</w:t>
      </w:r>
      <w:r>
        <w:rPr>
          <w:rFonts w:ascii="Times New Roman"/>
          <w:spacing w:val="-12"/>
          <w:sz w:val="28"/>
        </w:rPr>
        <w:t xml:space="preserve"> </w:t>
      </w:r>
      <w:r>
        <w:rPr>
          <w:rFonts w:ascii="Times New Roman"/>
          <w:sz w:val="28"/>
        </w:rPr>
        <w:t>60MT</w:t>
      </w:r>
    </w:p>
    <w:p w14:paraId="6B28DAB7" w14:textId="77777777" w:rsidR="00721A96" w:rsidRDefault="00721A96">
      <w:pPr>
        <w:pStyle w:val="BodyText"/>
        <w:spacing w:before="5"/>
        <w:rPr>
          <w:rFonts w:ascii="Times New Roman"/>
        </w:rPr>
      </w:pPr>
    </w:p>
    <w:p w14:paraId="195BA1FB" w14:textId="64DE40CC" w:rsidR="00721A96" w:rsidRDefault="002E7826">
      <w:pPr>
        <w:pStyle w:val="ListParagraph"/>
        <w:numPr>
          <w:ilvl w:val="3"/>
          <w:numId w:val="9"/>
        </w:numPr>
        <w:tabs>
          <w:tab w:val="left" w:pos="1914"/>
        </w:tabs>
        <w:ind w:left="1913" w:right="313" w:hanging="992"/>
        <w:jc w:val="both"/>
        <w:rPr>
          <w:sz w:val="24"/>
        </w:rPr>
      </w:pPr>
      <w:r>
        <w:rPr>
          <w:sz w:val="24"/>
        </w:rPr>
        <w:t xml:space="preserve">The weighbridge platform structure shall be suitably painted with Power Coated/Epoxy Paint for </w:t>
      </w:r>
      <w:r w:rsidR="00D02ABA">
        <w:rPr>
          <w:sz w:val="24"/>
        </w:rPr>
        <w:t>anti</w:t>
      </w:r>
      <w:r w:rsidR="00D02ABA">
        <w:rPr>
          <w:spacing w:val="-2"/>
          <w:sz w:val="24"/>
        </w:rPr>
        <w:t>-</w:t>
      </w:r>
      <w:r w:rsidR="00D02ABA">
        <w:rPr>
          <w:sz w:val="24"/>
        </w:rPr>
        <w:t>corrosion</w:t>
      </w:r>
    </w:p>
    <w:p w14:paraId="6B61EBA1" w14:textId="77777777" w:rsidR="00721A96" w:rsidRDefault="002E7826">
      <w:pPr>
        <w:pStyle w:val="ListParagraph"/>
        <w:numPr>
          <w:ilvl w:val="3"/>
          <w:numId w:val="9"/>
        </w:numPr>
        <w:tabs>
          <w:tab w:val="left" w:pos="1914"/>
        </w:tabs>
        <w:ind w:left="1913" w:right="321" w:hanging="992"/>
        <w:jc w:val="both"/>
        <w:rPr>
          <w:sz w:val="24"/>
        </w:rPr>
      </w:pPr>
      <w:r>
        <w:rPr>
          <w:sz w:val="24"/>
        </w:rPr>
        <w:t>The design details of platform shall be fully explained along with material specifications in the</w:t>
      </w:r>
      <w:r>
        <w:rPr>
          <w:spacing w:val="-3"/>
          <w:sz w:val="24"/>
        </w:rPr>
        <w:t xml:space="preserve"> </w:t>
      </w:r>
      <w:r>
        <w:rPr>
          <w:sz w:val="24"/>
        </w:rPr>
        <w:t>offer.</w:t>
      </w:r>
    </w:p>
    <w:p w14:paraId="26996A57" w14:textId="77777777" w:rsidR="00721A96" w:rsidRDefault="00721A96">
      <w:pPr>
        <w:pStyle w:val="BodyText"/>
      </w:pPr>
    </w:p>
    <w:p w14:paraId="66913FFA" w14:textId="77777777" w:rsidR="00721A96" w:rsidRDefault="002E7826">
      <w:pPr>
        <w:pStyle w:val="Heading3"/>
        <w:numPr>
          <w:ilvl w:val="2"/>
          <w:numId w:val="9"/>
        </w:numPr>
        <w:tabs>
          <w:tab w:val="left" w:pos="1914"/>
        </w:tabs>
        <w:ind w:left="1913" w:hanging="992"/>
        <w:jc w:val="both"/>
      </w:pPr>
      <w:r>
        <w:t>Load Cells</w:t>
      </w:r>
    </w:p>
    <w:p w14:paraId="6D5058BF" w14:textId="77777777" w:rsidR="00721A96" w:rsidRDefault="00721A96">
      <w:pPr>
        <w:pStyle w:val="BodyText"/>
        <w:rPr>
          <w:b/>
        </w:rPr>
      </w:pPr>
    </w:p>
    <w:p w14:paraId="3E698C0D" w14:textId="522002F2" w:rsidR="00721A96" w:rsidRDefault="002E7826">
      <w:pPr>
        <w:pStyle w:val="ListParagraph"/>
        <w:numPr>
          <w:ilvl w:val="3"/>
          <w:numId w:val="9"/>
        </w:numPr>
        <w:tabs>
          <w:tab w:val="left" w:pos="1914"/>
        </w:tabs>
        <w:ind w:left="1913" w:right="312" w:hanging="992"/>
        <w:jc w:val="both"/>
        <w:rPr>
          <w:sz w:val="24"/>
        </w:rPr>
      </w:pPr>
      <w:r>
        <w:rPr>
          <w:sz w:val="24"/>
        </w:rPr>
        <w:t xml:space="preserve">The weighing system shall comprise of Compression type stainless steel load cells of capacity 40 MT or more. The weighbridge shall be supported by these load cells. The no. of load cells provided shall not be less than 8 </w:t>
      </w:r>
      <w:proofErr w:type="spellStart"/>
      <w:r>
        <w:rPr>
          <w:sz w:val="24"/>
        </w:rPr>
        <w:t>nos</w:t>
      </w:r>
      <w:proofErr w:type="spellEnd"/>
      <w:r>
        <w:rPr>
          <w:sz w:val="24"/>
        </w:rPr>
        <w:t xml:space="preserve"> </w:t>
      </w:r>
      <w:r w:rsidR="00D02ABA">
        <w:rPr>
          <w:sz w:val="24"/>
        </w:rPr>
        <w:t>and actual</w:t>
      </w:r>
      <w:r>
        <w:rPr>
          <w:sz w:val="24"/>
        </w:rPr>
        <w:t xml:space="preserve"> no of load cell used should be indicated </w:t>
      </w:r>
      <w:r>
        <w:rPr>
          <w:spacing w:val="2"/>
          <w:sz w:val="24"/>
        </w:rPr>
        <w:t xml:space="preserve">in </w:t>
      </w:r>
      <w:r>
        <w:rPr>
          <w:sz w:val="24"/>
        </w:rPr>
        <w:t>the</w:t>
      </w:r>
      <w:r>
        <w:rPr>
          <w:spacing w:val="-14"/>
          <w:sz w:val="24"/>
        </w:rPr>
        <w:t xml:space="preserve"> </w:t>
      </w:r>
      <w:r>
        <w:rPr>
          <w:sz w:val="24"/>
        </w:rPr>
        <w:t>offer.</w:t>
      </w:r>
    </w:p>
    <w:p w14:paraId="722EA184" w14:textId="77777777" w:rsidR="00721A96" w:rsidRDefault="002E7826">
      <w:pPr>
        <w:pStyle w:val="ListParagraph"/>
        <w:numPr>
          <w:ilvl w:val="3"/>
          <w:numId w:val="9"/>
        </w:numPr>
        <w:tabs>
          <w:tab w:val="left" w:pos="1914"/>
        </w:tabs>
        <w:ind w:left="1913" w:right="312" w:hanging="992"/>
        <w:jc w:val="both"/>
        <w:rPr>
          <w:sz w:val="24"/>
        </w:rPr>
      </w:pPr>
      <w:r>
        <w:rPr>
          <w:sz w:val="24"/>
        </w:rPr>
        <w:t>Nonlinearity of each cell will not exceed 0.025% and total error will not exceed 0.02% of full load scale capacity of each cell. The weighbridge shall be so designed as to ensure that lateral force and other undesirable forces do not act on load cells. The design details of load cells shall be explained in the offer. The load cell should be able to withstand the impact</w:t>
      </w:r>
      <w:r>
        <w:rPr>
          <w:spacing w:val="-11"/>
          <w:sz w:val="24"/>
        </w:rPr>
        <w:t xml:space="preserve"> </w:t>
      </w:r>
      <w:r>
        <w:rPr>
          <w:sz w:val="24"/>
        </w:rPr>
        <w:t>load.</w:t>
      </w:r>
    </w:p>
    <w:p w14:paraId="01F73A25" w14:textId="77777777" w:rsidR="00721A96" w:rsidRDefault="002E7826">
      <w:pPr>
        <w:pStyle w:val="ListParagraph"/>
        <w:numPr>
          <w:ilvl w:val="3"/>
          <w:numId w:val="9"/>
        </w:numPr>
        <w:tabs>
          <w:tab w:val="left" w:pos="1914"/>
        </w:tabs>
        <w:ind w:left="1913" w:right="314" w:hanging="992"/>
        <w:jc w:val="both"/>
        <w:rPr>
          <w:sz w:val="24"/>
        </w:rPr>
      </w:pPr>
      <w:r>
        <w:rPr>
          <w:sz w:val="24"/>
        </w:rPr>
        <w:t>The load cells should be weather proof and shall be suitably protected to withstand environmental conditions viz. flooding, rain water, temperature variations form –10</w:t>
      </w:r>
      <w:r>
        <w:rPr>
          <w:b/>
          <w:sz w:val="24"/>
          <w:vertAlign w:val="superscript"/>
        </w:rPr>
        <w:t>o</w:t>
      </w:r>
      <w:r>
        <w:rPr>
          <w:b/>
          <w:sz w:val="24"/>
        </w:rPr>
        <w:t xml:space="preserve"> </w:t>
      </w:r>
      <w:r>
        <w:rPr>
          <w:sz w:val="24"/>
        </w:rPr>
        <w:t>C. to 70</w:t>
      </w:r>
      <w:r>
        <w:rPr>
          <w:b/>
          <w:sz w:val="24"/>
          <w:vertAlign w:val="superscript"/>
        </w:rPr>
        <w:t>o</w:t>
      </w:r>
      <w:r>
        <w:rPr>
          <w:b/>
          <w:sz w:val="24"/>
        </w:rPr>
        <w:t xml:space="preserve"> </w:t>
      </w:r>
      <w:r>
        <w:rPr>
          <w:sz w:val="24"/>
        </w:rPr>
        <w:t>C. with humidity level max. upto 98% - The degree of protection should be</w:t>
      </w:r>
      <w:r>
        <w:rPr>
          <w:spacing w:val="-4"/>
          <w:sz w:val="24"/>
        </w:rPr>
        <w:t xml:space="preserve"> </w:t>
      </w:r>
      <w:r>
        <w:rPr>
          <w:sz w:val="24"/>
        </w:rPr>
        <w:t>IP-68.</w:t>
      </w:r>
    </w:p>
    <w:p w14:paraId="047E5438" w14:textId="77777777" w:rsidR="00721A96" w:rsidRDefault="002E7826">
      <w:pPr>
        <w:pStyle w:val="ListParagraph"/>
        <w:numPr>
          <w:ilvl w:val="3"/>
          <w:numId w:val="9"/>
        </w:numPr>
        <w:tabs>
          <w:tab w:val="left" w:pos="1914"/>
        </w:tabs>
        <w:ind w:left="1913" w:hanging="827"/>
        <w:jc w:val="both"/>
        <w:rPr>
          <w:sz w:val="24"/>
        </w:rPr>
      </w:pPr>
      <w:r>
        <w:rPr>
          <w:sz w:val="24"/>
        </w:rPr>
        <w:t>The load cell shall be provided with integral</w:t>
      </w:r>
      <w:r>
        <w:rPr>
          <w:spacing w:val="-2"/>
          <w:sz w:val="24"/>
        </w:rPr>
        <w:t xml:space="preserve"> </w:t>
      </w:r>
      <w:r>
        <w:rPr>
          <w:sz w:val="24"/>
        </w:rPr>
        <w:t>cable.</w:t>
      </w:r>
    </w:p>
    <w:p w14:paraId="7D71935A" w14:textId="77777777" w:rsidR="00721A96" w:rsidRDefault="00721A96">
      <w:pPr>
        <w:jc w:val="both"/>
        <w:rPr>
          <w:sz w:val="24"/>
        </w:rPr>
        <w:sectPr w:rsidR="00721A96">
          <w:pgSz w:w="12240" w:h="17280"/>
          <w:pgMar w:top="1060" w:right="820" w:bottom="820" w:left="720" w:header="0" w:footer="633" w:gutter="0"/>
          <w:cols w:space="720"/>
        </w:sectPr>
      </w:pPr>
    </w:p>
    <w:p w14:paraId="092EDE92" w14:textId="77777777" w:rsidR="00721A96" w:rsidRDefault="002E7826">
      <w:pPr>
        <w:pStyle w:val="Heading3"/>
        <w:numPr>
          <w:ilvl w:val="2"/>
          <w:numId w:val="9"/>
        </w:numPr>
        <w:tabs>
          <w:tab w:val="left" w:pos="1914"/>
        </w:tabs>
        <w:spacing w:before="73"/>
        <w:ind w:left="1913" w:hanging="992"/>
        <w:jc w:val="both"/>
      </w:pPr>
      <w:r>
        <w:lastRenderedPageBreak/>
        <w:t>Weigh</w:t>
      </w:r>
      <w:r>
        <w:rPr>
          <w:spacing w:val="-2"/>
        </w:rPr>
        <w:t xml:space="preserve"> </w:t>
      </w:r>
      <w:r>
        <w:t>Electronics.</w:t>
      </w:r>
    </w:p>
    <w:p w14:paraId="661D4D8B" w14:textId="77777777" w:rsidR="00721A96" w:rsidRDefault="00721A96">
      <w:pPr>
        <w:pStyle w:val="BodyText"/>
        <w:rPr>
          <w:b/>
        </w:rPr>
      </w:pPr>
    </w:p>
    <w:p w14:paraId="0D34CAC8" w14:textId="77777777" w:rsidR="00721A96" w:rsidRDefault="002E7826">
      <w:pPr>
        <w:pStyle w:val="ListParagraph"/>
        <w:numPr>
          <w:ilvl w:val="3"/>
          <w:numId w:val="9"/>
        </w:numPr>
        <w:tabs>
          <w:tab w:val="left" w:pos="1913"/>
          <w:tab w:val="left" w:pos="1914"/>
        </w:tabs>
        <w:ind w:left="1913" w:right="323" w:hanging="992"/>
        <w:rPr>
          <w:sz w:val="24"/>
        </w:rPr>
      </w:pPr>
      <w:r>
        <w:rPr>
          <w:sz w:val="24"/>
        </w:rPr>
        <w:t>The weigh electronic system should be provided with digital display unit which should be microprocessor based having the following</w:t>
      </w:r>
      <w:r>
        <w:rPr>
          <w:spacing w:val="-11"/>
          <w:sz w:val="24"/>
        </w:rPr>
        <w:t xml:space="preserve"> </w:t>
      </w:r>
      <w:r>
        <w:rPr>
          <w:sz w:val="24"/>
        </w:rPr>
        <w:t>features</w:t>
      </w:r>
    </w:p>
    <w:p w14:paraId="3D5402BE" w14:textId="77777777" w:rsidR="00721A96" w:rsidRDefault="002E7826">
      <w:pPr>
        <w:pStyle w:val="ListParagraph"/>
        <w:numPr>
          <w:ilvl w:val="0"/>
          <w:numId w:val="6"/>
        </w:numPr>
        <w:tabs>
          <w:tab w:val="left" w:pos="2573"/>
          <w:tab w:val="left" w:pos="2574"/>
        </w:tabs>
        <w:ind w:hanging="661"/>
        <w:rPr>
          <w:sz w:val="24"/>
        </w:rPr>
      </w:pPr>
      <w:r>
        <w:rPr>
          <w:sz w:val="24"/>
        </w:rPr>
        <w:t>Analogue to digital converter enabling flicker free</w:t>
      </w:r>
      <w:r>
        <w:rPr>
          <w:spacing w:val="-12"/>
          <w:sz w:val="24"/>
        </w:rPr>
        <w:t xml:space="preserve"> </w:t>
      </w:r>
      <w:r>
        <w:rPr>
          <w:sz w:val="24"/>
        </w:rPr>
        <w:t>display,</w:t>
      </w:r>
    </w:p>
    <w:p w14:paraId="5AFA13AE" w14:textId="77777777" w:rsidR="00721A96" w:rsidRDefault="002E7826">
      <w:pPr>
        <w:pStyle w:val="ListParagraph"/>
        <w:numPr>
          <w:ilvl w:val="0"/>
          <w:numId w:val="6"/>
        </w:numPr>
        <w:tabs>
          <w:tab w:val="left" w:pos="2573"/>
          <w:tab w:val="left" w:pos="2574"/>
        </w:tabs>
        <w:spacing w:before="1"/>
        <w:ind w:hanging="661"/>
        <w:rPr>
          <w:sz w:val="24"/>
        </w:rPr>
      </w:pPr>
      <w:r>
        <w:rPr>
          <w:sz w:val="24"/>
        </w:rPr>
        <w:t>Facility for auto</w:t>
      </w:r>
      <w:r>
        <w:rPr>
          <w:spacing w:val="-2"/>
          <w:sz w:val="24"/>
        </w:rPr>
        <w:t xml:space="preserve"> </w:t>
      </w:r>
      <w:r>
        <w:rPr>
          <w:sz w:val="24"/>
        </w:rPr>
        <w:t>calibration,</w:t>
      </w:r>
    </w:p>
    <w:p w14:paraId="46D1E030" w14:textId="77777777" w:rsidR="00721A96" w:rsidRDefault="002E7826">
      <w:pPr>
        <w:pStyle w:val="ListParagraph"/>
        <w:numPr>
          <w:ilvl w:val="0"/>
          <w:numId w:val="6"/>
        </w:numPr>
        <w:tabs>
          <w:tab w:val="left" w:pos="2573"/>
          <w:tab w:val="left" w:pos="2574"/>
        </w:tabs>
        <w:ind w:hanging="661"/>
        <w:rPr>
          <w:sz w:val="24"/>
        </w:rPr>
      </w:pPr>
      <w:r>
        <w:rPr>
          <w:sz w:val="24"/>
        </w:rPr>
        <w:t>Auto</w:t>
      </w:r>
      <w:r>
        <w:rPr>
          <w:spacing w:val="-2"/>
          <w:sz w:val="24"/>
        </w:rPr>
        <w:t xml:space="preserve"> </w:t>
      </w:r>
      <w:r>
        <w:rPr>
          <w:sz w:val="24"/>
        </w:rPr>
        <w:t>balance,</w:t>
      </w:r>
    </w:p>
    <w:p w14:paraId="7C927371" w14:textId="77777777" w:rsidR="00721A96" w:rsidRDefault="002E7826">
      <w:pPr>
        <w:pStyle w:val="ListParagraph"/>
        <w:numPr>
          <w:ilvl w:val="0"/>
          <w:numId w:val="6"/>
        </w:numPr>
        <w:tabs>
          <w:tab w:val="left" w:pos="2573"/>
          <w:tab w:val="left" w:pos="2574"/>
        </w:tabs>
        <w:ind w:hanging="661"/>
        <w:rPr>
          <w:sz w:val="24"/>
        </w:rPr>
      </w:pPr>
      <w:r>
        <w:rPr>
          <w:sz w:val="24"/>
        </w:rPr>
        <w:t>Diagnostics load cell</w:t>
      </w:r>
      <w:r>
        <w:rPr>
          <w:spacing w:val="-2"/>
          <w:sz w:val="24"/>
        </w:rPr>
        <w:t xml:space="preserve"> </w:t>
      </w:r>
      <w:r>
        <w:rPr>
          <w:sz w:val="24"/>
        </w:rPr>
        <w:t>connectors</w:t>
      </w:r>
    </w:p>
    <w:p w14:paraId="1963A65F" w14:textId="77777777" w:rsidR="00721A96" w:rsidRDefault="002E7826">
      <w:pPr>
        <w:pStyle w:val="ListParagraph"/>
        <w:numPr>
          <w:ilvl w:val="0"/>
          <w:numId w:val="6"/>
        </w:numPr>
        <w:tabs>
          <w:tab w:val="left" w:pos="2573"/>
          <w:tab w:val="left" w:pos="2574"/>
        </w:tabs>
        <w:ind w:hanging="661"/>
        <w:rPr>
          <w:sz w:val="24"/>
        </w:rPr>
      </w:pPr>
      <w:r>
        <w:rPr>
          <w:sz w:val="24"/>
        </w:rPr>
        <w:t>Weight display</w:t>
      </w:r>
      <w:r>
        <w:rPr>
          <w:spacing w:val="-4"/>
          <w:sz w:val="24"/>
        </w:rPr>
        <w:t xml:space="preserve"> </w:t>
      </w:r>
      <w:r>
        <w:rPr>
          <w:sz w:val="24"/>
        </w:rPr>
        <w:t>and</w:t>
      </w:r>
    </w:p>
    <w:p w14:paraId="1EF248C8" w14:textId="77777777" w:rsidR="00721A96" w:rsidRDefault="002E7826">
      <w:pPr>
        <w:pStyle w:val="ListParagraph"/>
        <w:numPr>
          <w:ilvl w:val="0"/>
          <w:numId w:val="6"/>
        </w:numPr>
        <w:tabs>
          <w:tab w:val="left" w:pos="2573"/>
          <w:tab w:val="left" w:pos="2574"/>
        </w:tabs>
        <w:ind w:hanging="661"/>
        <w:rPr>
          <w:sz w:val="24"/>
        </w:rPr>
      </w:pPr>
      <w:r>
        <w:rPr>
          <w:sz w:val="24"/>
        </w:rPr>
        <w:t>Weight indicator,</w:t>
      </w:r>
      <w:r>
        <w:rPr>
          <w:spacing w:val="-4"/>
          <w:sz w:val="24"/>
        </w:rPr>
        <w:t xml:space="preserve"> </w:t>
      </w:r>
      <w:r>
        <w:rPr>
          <w:sz w:val="24"/>
        </w:rPr>
        <w:t>and</w:t>
      </w:r>
    </w:p>
    <w:p w14:paraId="4FDED1F5" w14:textId="77777777" w:rsidR="00721A96" w:rsidRDefault="002E7826">
      <w:pPr>
        <w:pStyle w:val="ListParagraph"/>
        <w:numPr>
          <w:ilvl w:val="0"/>
          <w:numId w:val="6"/>
        </w:numPr>
        <w:tabs>
          <w:tab w:val="left" w:pos="2573"/>
          <w:tab w:val="left" w:pos="2574"/>
        </w:tabs>
        <w:ind w:hanging="661"/>
        <w:rPr>
          <w:sz w:val="24"/>
        </w:rPr>
      </w:pPr>
      <w:r>
        <w:rPr>
          <w:sz w:val="24"/>
        </w:rPr>
        <w:t>Provision for connection to</w:t>
      </w:r>
      <w:r>
        <w:rPr>
          <w:spacing w:val="-3"/>
          <w:sz w:val="24"/>
        </w:rPr>
        <w:t xml:space="preserve"> </w:t>
      </w:r>
      <w:r>
        <w:rPr>
          <w:sz w:val="24"/>
        </w:rPr>
        <w:t>PC.</w:t>
      </w:r>
    </w:p>
    <w:p w14:paraId="322991C6" w14:textId="77777777" w:rsidR="00721A96" w:rsidRDefault="002E7826">
      <w:pPr>
        <w:pStyle w:val="ListParagraph"/>
        <w:numPr>
          <w:ilvl w:val="3"/>
          <w:numId w:val="9"/>
        </w:numPr>
        <w:tabs>
          <w:tab w:val="left" w:pos="1914"/>
        </w:tabs>
        <w:ind w:left="1913" w:right="319" w:hanging="992"/>
        <w:jc w:val="both"/>
        <w:rPr>
          <w:sz w:val="24"/>
        </w:rPr>
      </w:pPr>
      <w:r>
        <w:rPr>
          <w:sz w:val="24"/>
        </w:rPr>
        <w:t>The system should also have digital display of weight through a remote weight indicator. The remote weight indicator should be of electromagnetic red bright LED type and should be of 7 numeric characters and shall be installed outside the control room. Character size should be minimum</w:t>
      </w:r>
      <w:r>
        <w:rPr>
          <w:spacing w:val="1"/>
          <w:sz w:val="24"/>
        </w:rPr>
        <w:t xml:space="preserve"> </w:t>
      </w:r>
      <w:r>
        <w:rPr>
          <w:sz w:val="24"/>
        </w:rPr>
        <w:t>3”.</w:t>
      </w:r>
    </w:p>
    <w:p w14:paraId="7FCA36BD" w14:textId="77777777" w:rsidR="00721A96" w:rsidRDefault="002E7826">
      <w:pPr>
        <w:pStyle w:val="ListParagraph"/>
        <w:numPr>
          <w:ilvl w:val="3"/>
          <w:numId w:val="9"/>
        </w:numPr>
        <w:tabs>
          <w:tab w:val="left" w:pos="1914"/>
        </w:tabs>
        <w:ind w:left="1913" w:hanging="992"/>
        <w:jc w:val="both"/>
        <w:rPr>
          <w:sz w:val="24"/>
        </w:rPr>
      </w:pPr>
      <w:r>
        <w:rPr>
          <w:sz w:val="24"/>
        </w:rPr>
        <w:t>The design details of remote weight indicator shall be explained in the</w:t>
      </w:r>
      <w:r>
        <w:rPr>
          <w:spacing w:val="-11"/>
          <w:sz w:val="24"/>
        </w:rPr>
        <w:t xml:space="preserve"> </w:t>
      </w:r>
      <w:r>
        <w:rPr>
          <w:sz w:val="24"/>
        </w:rPr>
        <w:t>offer.</w:t>
      </w:r>
    </w:p>
    <w:p w14:paraId="0BA2DA63" w14:textId="77777777" w:rsidR="00721A96" w:rsidRDefault="00721A96">
      <w:pPr>
        <w:pStyle w:val="BodyText"/>
      </w:pPr>
    </w:p>
    <w:p w14:paraId="01A0C6D5" w14:textId="77777777" w:rsidR="00721A96" w:rsidRDefault="002E7826">
      <w:pPr>
        <w:pStyle w:val="ListParagraph"/>
        <w:numPr>
          <w:ilvl w:val="3"/>
          <w:numId w:val="9"/>
        </w:numPr>
        <w:tabs>
          <w:tab w:val="left" w:pos="1913"/>
          <w:tab w:val="left" w:pos="1914"/>
        </w:tabs>
        <w:ind w:left="1913" w:hanging="992"/>
        <w:rPr>
          <w:sz w:val="24"/>
        </w:rPr>
      </w:pPr>
      <w:r>
        <w:rPr>
          <w:sz w:val="24"/>
        </w:rPr>
        <w:t>The printed weight tickets shall have the following</w:t>
      </w:r>
      <w:r>
        <w:rPr>
          <w:spacing w:val="-10"/>
          <w:sz w:val="24"/>
        </w:rPr>
        <w:t xml:space="preserve"> </w:t>
      </w:r>
      <w:r>
        <w:rPr>
          <w:sz w:val="24"/>
        </w:rPr>
        <w:t>information:</w:t>
      </w:r>
    </w:p>
    <w:p w14:paraId="0FF89C11" w14:textId="77777777" w:rsidR="00721A96" w:rsidRDefault="002E7826">
      <w:pPr>
        <w:pStyle w:val="ListParagraph"/>
        <w:numPr>
          <w:ilvl w:val="0"/>
          <w:numId w:val="5"/>
        </w:numPr>
        <w:tabs>
          <w:tab w:val="left" w:pos="2721"/>
          <w:tab w:val="left" w:pos="2722"/>
        </w:tabs>
        <w:rPr>
          <w:sz w:val="24"/>
        </w:rPr>
      </w:pPr>
      <w:r>
        <w:rPr>
          <w:sz w:val="24"/>
        </w:rPr>
        <w:t>Date and</w:t>
      </w:r>
      <w:r>
        <w:rPr>
          <w:spacing w:val="-2"/>
          <w:sz w:val="24"/>
        </w:rPr>
        <w:t xml:space="preserve"> </w:t>
      </w:r>
      <w:r>
        <w:rPr>
          <w:sz w:val="24"/>
        </w:rPr>
        <w:t>time</w:t>
      </w:r>
    </w:p>
    <w:p w14:paraId="4F8804FA" w14:textId="77777777" w:rsidR="00721A96" w:rsidRDefault="002E7826">
      <w:pPr>
        <w:pStyle w:val="ListParagraph"/>
        <w:numPr>
          <w:ilvl w:val="0"/>
          <w:numId w:val="5"/>
        </w:numPr>
        <w:tabs>
          <w:tab w:val="left" w:pos="2721"/>
          <w:tab w:val="left" w:pos="2722"/>
        </w:tabs>
        <w:rPr>
          <w:sz w:val="24"/>
        </w:rPr>
      </w:pPr>
      <w:r>
        <w:rPr>
          <w:sz w:val="24"/>
        </w:rPr>
        <w:t>Lorry/vehicle</w:t>
      </w:r>
      <w:r>
        <w:rPr>
          <w:spacing w:val="-1"/>
          <w:sz w:val="24"/>
        </w:rPr>
        <w:t xml:space="preserve"> </w:t>
      </w:r>
      <w:r>
        <w:rPr>
          <w:sz w:val="24"/>
        </w:rPr>
        <w:t>number</w:t>
      </w:r>
    </w:p>
    <w:p w14:paraId="3033D721" w14:textId="77777777" w:rsidR="00721A96" w:rsidRDefault="002E7826">
      <w:pPr>
        <w:pStyle w:val="ListParagraph"/>
        <w:numPr>
          <w:ilvl w:val="0"/>
          <w:numId w:val="5"/>
        </w:numPr>
        <w:tabs>
          <w:tab w:val="left" w:pos="2721"/>
          <w:tab w:val="left" w:pos="2722"/>
        </w:tabs>
        <w:rPr>
          <w:sz w:val="24"/>
        </w:rPr>
      </w:pPr>
      <w:r>
        <w:rPr>
          <w:sz w:val="24"/>
        </w:rPr>
        <w:t>Product</w:t>
      </w:r>
      <w:r>
        <w:rPr>
          <w:spacing w:val="-3"/>
          <w:sz w:val="24"/>
        </w:rPr>
        <w:t xml:space="preserve"> </w:t>
      </w:r>
      <w:r>
        <w:rPr>
          <w:sz w:val="24"/>
        </w:rPr>
        <w:t>code/description</w:t>
      </w:r>
    </w:p>
    <w:p w14:paraId="4FD0E926" w14:textId="77777777" w:rsidR="00721A96" w:rsidRDefault="002E7826">
      <w:pPr>
        <w:pStyle w:val="ListParagraph"/>
        <w:numPr>
          <w:ilvl w:val="0"/>
          <w:numId w:val="5"/>
        </w:numPr>
        <w:tabs>
          <w:tab w:val="left" w:pos="2721"/>
          <w:tab w:val="left" w:pos="2722"/>
        </w:tabs>
        <w:rPr>
          <w:sz w:val="24"/>
        </w:rPr>
      </w:pPr>
      <w:r>
        <w:rPr>
          <w:sz w:val="24"/>
        </w:rPr>
        <w:t>Source</w:t>
      </w:r>
    </w:p>
    <w:p w14:paraId="1C8D40AE" w14:textId="77777777" w:rsidR="00721A96" w:rsidRDefault="002E7826">
      <w:pPr>
        <w:pStyle w:val="ListParagraph"/>
        <w:numPr>
          <w:ilvl w:val="0"/>
          <w:numId w:val="5"/>
        </w:numPr>
        <w:tabs>
          <w:tab w:val="left" w:pos="2721"/>
          <w:tab w:val="left" w:pos="2722"/>
        </w:tabs>
        <w:rPr>
          <w:sz w:val="24"/>
        </w:rPr>
      </w:pPr>
      <w:r>
        <w:rPr>
          <w:sz w:val="24"/>
        </w:rPr>
        <w:t>Destination</w:t>
      </w:r>
    </w:p>
    <w:p w14:paraId="71F71FEF" w14:textId="77777777" w:rsidR="00721A96" w:rsidRDefault="002E7826">
      <w:pPr>
        <w:pStyle w:val="ListParagraph"/>
        <w:numPr>
          <w:ilvl w:val="0"/>
          <w:numId w:val="5"/>
        </w:numPr>
        <w:tabs>
          <w:tab w:val="left" w:pos="2721"/>
          <w:tab w:val="left" w:pos="2722"/>
        </w:tabs>
        <w:spacing w:before="1"/>
        <w:rPr>
          <w:sz w:val="24"/>
        </w:rPr>
      </w:pPr>
      <w:r>
        <w:rPr>
          <w:sz w:val="24"/>
        </w:rPr>
        <w:t>User</w:t>
      </w:r>
      <w:r>
        <w:rPr>
          <w:spacing w:val="-1"/>
          <w:sz w:val="24"/>
        </w:rPr>
        <w:t xml:space="preserve"> </w:t>
      </w:r>
      <w:r>
        <w:rPr>
          <w:sz w:val="24"/>
        </w:rPr>
        <w:t>message</w:t>
      </w:r>
    </w:p>
    <w:p w14:paraId="30911407" w14:textId="77777777" w:rsidR="00721A96" w:rsidRDefault="002E7826">
      <w:pPr>
        <w:pStyle w:val="BodyText"/>
        <w:ind w:left="1913" w:right="316"/>
      </w:pPr>
      <w:r>
        <w:t>The format for above data may be submitted along with the tender bid. Modifications if required shall be suggested by the consignee for incorporation.</w:t>
      </w:r>
    </w:p>
    <w:p w14:paraId="48BA224A" w14:textId="77777777" w:rsidR="002E7826" w:rsidRDefault="002E7826">
      <w:pPr>
        <w:pStyle w:val="BodyText"/>
        <w:ind w:left="1913" w:right="316"/>
      </w:pPr>
    </w:p>
    <w:p w14:paraId="27C2513E" w14:textId="44DBCA83" w:rsidR="002E7826" w:rsidRDefault="002E7826">
      <w:pPr>
        <w:pStyle w:val="BodyText"/>
        <w:ind w:left="1913" w:right="316"/>
      </w:pPr>
      <w:r>
        <w:t xml:space="preserve">Standard Software </w:t>
      </w:r>
      <w:r w:rsidR="00D02ABA">
        <w:t>Features: -</w:t>
      </w:r>
      <w:r>
        <w:t xml:space="preserve"> Operating </w:t>
      </w:r>
      <w:proofErr w:type="gramStart"/>
      <w:r>
        <w:t>Method :</w:t>
      </w:r>
      <w:proofErr w:type="gramEnd"/>
      <w:r>
        <w:t xml:space="preserve"> Operator Prompting &amp; Menu Based User Friendly operating Number of Records (Storage) : 5000 Completed/Incomplete Transactions. (In Standard Configuration) Type of </w:t>
      </w:r>
      <w:proofErr w:type="gramStart"/>
      <w:r>
        <w:t>Reports :</w:t>
      </w:r>
      <w:proofErr w:type="gramEnd"/>
      <w:r>
        <w:t xml:space="preserve"> Date-wise/Truck-Wise Complete/In-complete Weighment. Format of </w:t>
      </w:r>
      <w:proofErr w:type="gramStart"/>
      <w:r>
        <w:t>Report :</w:t>
      </w:r>
      <w:proofErr w:type="gramEnd"/>
      <w:r>
        <w:t xml:space="preserve"> Serial No./Key No., Truck No., Gross Weight, Tare Weight, Net Weight and Material Etc. Weighment Slip Details : Weighment Slip Contains Serial No., Key No., Truck No., Material/Party Name, Date, Time, Gross/Tare/Net Weight Etc. Re-Print Facility : Duplicate Slip printing facility is required. Manual Tare </w:t>
      </w:r>
      <w:proofErr w:type="gramStart"/>
      <w:r>
        <w:t>Entry :</w:t>
      </w:r>
      <w:proofErr w:type="gramEnd"/>
      <w:r>
        <w:t xml:space="preserve"> Facility of Manual Tare Entry is Required.</w:t>
      </w:r>
    </w:p>
    <w:p w14:paraId="64B381A0" w14:textId="77777777" w:rsidR="00721A96" w:rsidRDefault="00721A96">
      <w:pPr>
        <w:pStyle w:val="BodyText"/>
      </w:pPr>
    </w:p>
    <w:p w14:paraId="5580C99D" w14:textId="77777777" w:rsidR="00721A96" w:rsidRDefault="002E7826">
      <w:pPr>
        <w:pStyle w:val="ListParagraph"/>
        <w:numPr>
          <w:ilvl w:val="3"/>
          <w:numId w:val="9"/>
        </w:numPr>
        <w:tabs>
          <w:tab w:val="left" w:pos="1914"/>
        </w:tabs>
        <w:ind w:left="1913" w:right="316" w:hanging="992"/>
        <w:jc w:val="both"/>
        <w:rPr>
          <w:sz w:val="24"/>
        </w:rPr>
      </w:pPr>
      <w:r>
        <w:rPr>
          <w:sz w:val="24"/>
        </w:rPr>
        <w:t>The system shall also have facility of diagnostics. In case of fault, descriptive message should be displayed on visual display unit. The details of diagnostics available shall be explained in</w:t>
      </w:r>
      <w:r>
        <w:rPr>
          <w:spacing w:val="-4"/>
          <w:sz w:val="24"/>
        </w:rPr>
        <w:t xml:space="preserve"> </w:t>
      </w:r>
      <w:r>
        <w:rPr>
          <w:sz w:val="24"/>
        </w:rPr>
        <w:t>offer.</w:t>
      </w:r>
    </w:p>
    <w:p w14:paraId="48C37ADB" w14:textId="77777777" w:rsidR="00721A96" w:rsidRDefault="00721A96">
      <w:pPr>
        <w:pStyle w:val="BodyText"/>
      </w:pPr>
    </w:p>
    <w:p w14:paraId="0E4CEFD7" w14:textId="77777777" w:rsidR="00721A96" w:rsidRDefault="002E7826">
      <w:pPr>
        <w:pStyle w:val="Heading3"/>
        <w:numPr>
          <w:ilvl w:val="2"/>
          <w:numId w:val="9"/>
        </w:numPr>
        <w:tabs>
          <w:tab w:val="left" w:pos="1913"/>
          <w:tab w:val="left" w:pos="1914"/>
        </w:tabs>
        <w:ind w:left="1913" w:hanging="992"/>
      </w:pPr>
      <w:r>
        <w:t>Cabling – Junction</w:t>
      </w:r>
      <w:r>
        <w:rPr>
          <w:spacing w:val="-1"/>
        </w:rPr>
        <w:t xml:space="preserve"> </w:t>
      </w:r>
      <w:r>
        <w:t>Box</w:t>
      </w:r>
    </w:p>
    <w:p w14:paraId="3899BB23" w14:textId="77777777" w:rsidR="00721A96" w:rsidRDefault="00721A96">
      <w:pPr>
        <w:pStyle w:val="BodyText"/>
        <w:rPr>
          <w:b/>
        </w:rPr>
      </w:pPr>
    </w:p>
    <w:p w14:paraId="7CACF1BF" w14:textId="5158A838" w:rsidR="00721A96" w:rsidRDefault="002E7826">
      <w:pPr>
        <w:pStyle w:val="ListParagraph"/>
        <w:numPr>
          <w:ilvl w:val="3"/>
          <w:numId w:val="9"/>
        </w:numPr>
        <w:tabs>
          <w:tab w:val="left" w:pos="1822"/>
        </w:tabs>
        <w:ind w:left="1913" w:right="318" w:hanging="992"/>
        <w:jc w:val="both"/>
        <w:rPr>
          <w:sz w:val="24"/>
        </w:rPr>
      </w:pPr>
      <w:r>
        <w:rPr>
          <w:sz w:val="24"/>
        </w:rPr>
        <w:t xml:space="preserve">The control room will be constructed at a distance of approximate 10m from the weighbridge. The system shall have cables from the load cells, which shall terminate in a weatherproof junction box suitably fixed on the weighbridge. Further, from junction box the cable will run to the control room housing the digital weight indicator. The cable shall preferably run in a MS conduit pipe for providing extra protection to the cables. Alternatively </w:t>
      </w:r>
      <w:r w:rsidR="00D02ABA">
        <w:rPr>
          <w:sz w:val="24"/>
        </w:rPr>
        <w:t>armored</w:t>
      </w:r>
      <w:r>
        <w:rPr>
          <w:sz w:val="24"/>
        </w:rPr>
        <w:t xml:space="preserve"> cable to be provided.</w:t>
      </w:r>
    </w:p>
    <w:p w14:paraId="11C329E5" w14:textId="77777777" w:rsidR="00721A96" w:rsidRDefault="00721A96">
      <w:pPr>
        <w:pStyle w:val="BodyText"/>
        <w:spacing w:before="1"/>
      </w:pPr>
    </w:p>
    <w:p w14:paraId="072AF343" w14:textId="77777777" w:rsidR="00721A96" w:rsidRDefault="002E7826">
      <w:pPr>
        <w:pStyle w:val="Heading3"/>
        <w:numPr>
          <w:ilvl w:val="2"/>
          <w:numId w:val="9"/>
        </w:numPr>
        <w:tabs>
          <w:tab w:val="left" w:pos="1821"/>
          <w:tab w:val="left" w:pos="1822"/>
        </w:tabs>
        <w:ind w:left="1822" w:hanging="900"/>
      </w:pPr>
      <w:r>
        <w:t>Civil</w:t>
      </w:r>
      <w:r>
        <w:rPr>
          <w:spacing w:val="-1"/>
        </w:rPr>
        <w:t xml:space="preserve"> </w:t>
      </w:r>
      <w:r>
        <w:t>Works</w:t>
      </w:r>
    </w:p>
    <w:p w14:paraId="15C3063E" w14:textId="77777777" w:rsidR="00721A96" w:rsidRDefault="00721A96">
      <w:pPr>
        <w:pStyle w:val="BodyText"/>
        <w:rPr>
          <w:b/>
        </w:rPr>
      </w:pPr>
    </w:p>
    <w:p w14:paraId="75D33523" w14:textId="77777777" w:rsidR="00721A96" w:rsidRDefault="002E7826">
      <w:pPr>
        <w:pStyle w:val="ListParagraph"/>
        <w:numPr>
          <w:ilvl w:val="3"/>
          <w:numId w:val="9"/>
        </w:numPr>
        <w:tabs>
          <w:tab w:val="left" w:pos="1822"/>
        </w:tabs>
        <w:ind w:right="312" w:hanging="900"/>
        <w:jc w:val="both"/>
        <w:rPr>
          <w:sz w:val="24"/>
        </w:rPr>
      </w:pPr>
      <w:r>
        <w:rPr>
          <w:sz w:val="24"/>
        </w:rPr>
        <w:t xml:space="preserve">The road weighbridges shall be supplied on Turnkey basis including civil and electrical works like construction of foundation for the weighbridge, construction of control room size – 4 m x 3 m x 3 m (with dust room facilities of size 1 m x 3 m x 3 m), for housing the weigh electronics, PC keyboard and stacking records etc., and provision of two tube lights, ceiling fan in the room and one 3 pin socket. The purchaser will provide site for control room and electrical connection at 230V </w:t>
      </w:r>
      <w:r>
        <w:rPr>
          <w:sz w:val="24"/>
          <w:u w:val="single"/>
        </w:rPr>
        <w:t>+</w:t>
      </w:r>
      <w:r>
        <w:rPr>
          <w:sz w:val="24"/>
        </w:rPr>
        <w:t xml:space="preserve"> 10%, 50</w:t>
      </w:r>
      <w:r>
        <w:rPr>
          <w:spacing w:val="-6"/>
          <w:sz w:val="24"/>
        </w:rPr>
        <w:t xml:space="preserve"> </w:t>
      </w:r>
      <w:r>
        <w:rPr>
          <w:sz w:val="24"/>
        </w:rPr>
        <w:t>Hz.</w:t>
      </w:r>
    </w:p>
    <w:p w14:paraId="42AA7DE5" w14:textId="77777777" w:rsidR="00721A96" w:rsidRDefault="00721A96">
      <w:pPr>
        <w:pStyle w:val="BodyText"/>
      </w:pPr>
    </w:p>
    <w:p w14:paraId="21AC8F89" w14:textId="77777777" w:rsidR="00721A96" w:rsidRDefault="002E7826" w:rsidP="002E7826">
      <w:pPr>
        <w:pStyle w:val="ListParagraph"/>
        <w:numPr>
          <w:ilvl w:val="3"/>
          <w:numId w:val="9"/>
        </w:numPr>
        <w:tabs>
          <w:tab w:val="left" w:pos="1822"/>
        </w:tabs>
        <w:spacing w:before="73"/>
        <w:ind w:right="316" w:hanging="900"/>
        <w:jc w:val="both"/>
      </w:pPr>
      <w:r>
        <w:rPr>
          <w:sz w:val="24"/>
        </w:rPr>
        <w:t>Control room should be air-conditioned and will house the weigh electronics and the P.C. Air conditioner of minimum 1.5T capacity and 4 star rating will</w:t>
      </w:r>
      <w:r w:rsidRPr="002E7826">
        <w:rPr>
          <w:spacing w:val="60"/>
          <w:sz w:val="24"/>
        </w:rPr>
        <w:t xml:space="preserve"> </w:t>
      </w:r>
      <w:r>
        <w:rPr>
          <w:sz w:val="24"/>
        </w:rPr>
        <w:t xml:space="preserve">be </w:t>
      </w:r>
      <w:r>
        <w:t>provided. Cables and power socket, 15A etc. shall be provided by the firm as part of civil work. The AC should be secured against theft.</w:t>
      </w:r>
    </w:p>
    <w:p w14:paraId="740B5056" w14:textId="77777777" w:rsidR="00721A96" w:rsidRDefault="00721A96">
      <w:pPr>
        <w:pStyle w:val="BodyText"/>
      </w:pPr>
    </w:p>
    <w:p w14:paraId="7115DDB6" w14:textId="77777777" w:rsidR="00721A96" w:rsidRDefault="002E7826">
      <w:pPr>
        <w:pStyle w:val="ListParagraph"/>
        <w:numPr>
          <w:ilvl w:val="2"/>
          <w:numId w:val="9"/>
        </w:numPr>
        <w:tabs>
          <w:tab w:val="left" w:pos="2024"/>
        </w:tabs>
        <w:ind w:left="2023" w:hanging="1102"/>
        <w:jc w:val="both"/>
        <w:rPr>
          <w:sz w:val="24"/>
        </w:rPr>
      </w:pPr>
      <w:r>
        <w:rPr>
          <w:sz w:val="24"/>
        </w:rPr>
        <w:t xml:space="preserve">P.C. (Personnel Computer) </w:t>
      </w:r>
      <w:r>
        <w:rPr>
          <w:b/>
          <w:sz w:val="24"/>
        </w:rPr>
        <w:t xml:space="preserve">– </w:t>
      </w:r>
      <w:r>
        <w:rPr>
          <w:sz w:val="24"/>
        </w:rPr>
        <w:t>will be provided by</w:t>
      </w:r>
      <w:r>
        <w:rPr>
          <w:spacing w:val="-3"/>
          <w:sz w:val="24"/>
        </w:rPr>
        <w:t xml:space="preserve"> </w:t>
      </w:r>
      <w:r>
        <w:rPr>
          <w:sz w:val="24"/>
        </w:rPr>
        <w:t>supplier as per the specifications</w:t>
      </w:r>
    </w:p>
    <w:p w14:paraId="6EE793AA" w14:textId="77777777" w:rsidR="00721A96" w:rsidRDefault="00721A96">
      <w:pPr>
        <w:pStyle w:val="BodyText"/>
        <w:rPr>
          <w:sz w:val="26"/>
        </w:rPr>
      </w:pPr>
    </w:p>
    <w:p w14:paraId="4518C709" w14:textId="77777777" w:rsidR="00721A96" w:rsidRDefault="00721A96">
      <w:pPr>
        <w:pStyle w:val="BodyText"/>
        <w:rPr>
          <w:sz w:val="22"/>
        </w:rPr>
      </w:pPr>
    </w:p>
    <w:p w14:paraId="62987BDC" w14:textId="77777777" w:rsidR="00721A96" w:rsidRDefault="002E7826">
      <w:pPr>
        <w:pStyle w:val="Heading3"/>
        <w:numPr>
          <w:ilvl w:val="0"/>
          <w:numId w:val="9"/>
        </w:numPr>
        <w:tabs>
          <w:tab w:val="left" w:pos="1747"/>
          <w:tab w:val="left" w:pos="1748"/>
        </w:tabs>
        <w:spacing w:before="1"/>
        <w:jc w:val="left"/>
      </w:pPr>
      <w:r>
        <w:t>TECHNICAL</w:t>
      </w:r>
      <w:r>
        <w:rPr>
          <w:spacing w:val="-1"/>
        </w:rPr>
        <w:t xml:space="preserve"> </w:t>
      </w:r>
      <w:r>
        <w:t>LITERATURE</w:t>
      </w:r>
    </w:p>
    <w:p w14:paraId="0ED48DBA" w14:textId="77777777" w:rsidR="00721A96" w:rsidRDefault="00721A96">
      <w:pPr>
        <w:pStyle w:val="BodyText"/>
        <w:spacing w:before="11"/>
        <w:rPr>
          <w:b/>
          <w:sz w:val="23"/>
        </w:rPr>
      </w:pPr>
    </w:p>
    <w:p w14:paraId="0B4DD424" w14:textId="77777777" w:rsidR="00721A96" w:rsidRDefault="002E7826">
      <w:pPr>
        <w:pStyle w:val="ListParagraph"/>
        <w:numPr>
          <w:ilvl w:val="1"/>
          <w:numId w:val="9"/>
        </w:numPr>
        <w:tabs>
          <w:tab w:val="left" w:pos="1748"/>
        </w:tabs>
        <w:ind w:left="1747" w:right="321" w:hanging="826"/>
        <w:jc w:val="both"/>
        <w:rPr>
          <w:sz w:val="24"/>
        </w:rPr>
      </w:pPr>
      <w:r>
        <w:rPr>
          <w:sz w:val="24"/>
        </w:rPr>
        <w:t>One copy of the printed illustrative catalogue showing features of the weighbridge and its elements must be enclosed with each copy of the</w:t>
      </w:r>
      <w:r>
        <w:rPr>
          <w:spacing w:val="-20"/>
          <w:sz w:val="24"/>
        </w:rPr>
        <w:t xml:space="preserve"> </w:t>
      </w:r>
      <w:r>
        <w:rPr>
          <w:sz w:val="24"/>
        </w:rPr>
        <w:t>bid.</w:t>
      </w:r>
    </w:p>
    <w:p w14:paraId="43D02C10" w14:textId="4712E32C" w:rsidR="00721A96" w:rsidRDefault="002E7826">
      <w:pPr>
        <w:pStyle w:val="ListParagraph"/>
        <w:numPr>
          <w:ilvl w:val="1"/>
          <w:numId w:val="9"/>
        </w:numPr>
        <w:tabs>
          <w:tab w:val="left" w:pos="1748"/>
        </w:tabs>
        <w:ind w:left="1747" w:right="316" w:hanging="826"/>
        <w:jc w:val="both"/>
        <w:rPr>
          <w:sz w:val="24"/>
        </w:rPr>
      </w:pPr>
      <w:r>
        <w:rPr>
          <w:sz w:val="24"/>
        </w:rPr>
        <w:t xml:space="preserve">The successful tenderer will have to furnish for each weighbridge 4 copies of spare parts catalogue giving the part list number of each component with exploded views and assembly drawings, maintenance manual, </w:t>
      </w:r>
      <w:r w:rsidR="00D02ABA">
        <w:rPr>
          <w:sz w:val="24"/>
        </w:rPr>
        <w:t>troubleshooting</w:t>
      </w:r>
      <w:r>
        <w:rPr>
          <w:sz w:val="24"/>
        </w:rPr>
        <w:t xml:space="preserve"> guide, operational manual of the weighbridge and all electrical circuit diagrams including</w:t>
      </w:r>
      <w:r>
        <w:rPr>
          <w:spacing w:val="14"/>
          <w:sz w:val="24"/>
        </w:rPr>
        <w:t xml:space="preserve"> </w:t>
      </w:r>
      <w:r>
        <w:rPr>
          <w:sz w:val="24"/>
        </w:rPr>
        <w:t>PCB</w:t>
      </w:r>
      <w:r>
        <w:rPr>
          <w:spacing w:val="16"/>
          <w:sz w:val="24"/>
        </w:rPr>
        <w:t xml:space="preserve"> </w:t>
      </w:r>
      <w:r>
        <w:rPr>
          <w:sz w:val="24"/>
        </w:rPr>
        <w:t>circuits</w:t>
      </w:r>
      <w:r>
        <w:rPr>
          <w:spacing w:val="17"/>
          <w:sz w:val="24"/>
        </w:rPr>
        <w:t xml:space="preserve"> </w:t>
      </w:r>
      <w:r>
        <w:rPr>
          <w:sz w:val="24"/>
        </w:rPr>
        <w:t>to</w:t>
      </w:r>
      <w:r>
        <w:rPr>
          <w:spacing w:val="17"/>
          <w:sz w:val="24"/>
        </w:rPr>
        <w:t xml:space="preserve"> </w:t>
      </w:r>
      <w:r>
        <w:rPr>
          <w:sz w:val="24"/>
        </w:rPr>
        <w:t>the</w:t>
      </w:r>
      <w:r>
        <w:rPr>
          <w:spacing w:val="15"/>
          <w:sz w:val="24"/>
        </w:rPr>
        <w:t xml:space="preserve"> </w:t>
      </w:r>
      <w:r>
        <w:rPr>
          <w:sz w:val="24"/>
        </w:rPr>
        <w:t>consignee</w:t>
      </w:r>
      <w:r>
        <w:rPr>
          <w:spacing w:val="16"/>
          <w:sz w:val="24"/>
        </w:rPr>
        <w:t xml:space="preserve"> </w:t>
      </w:r>
      <w:r>
        <w:rPr>
          <w:sz w:val="24"/>
        </w:rPr>
        <w:t>directly</w:t>
      </w:r>
      <w:r>
        <w:rPr>
          <w:spacing w:val="15"/>
          <w:sz w:val="24"/>
        </w:rPr>
        <w:t xml:space="preserve"> </w:t>
      </w:r>
      <w:r>
        <w:rPr>
          <w:sz w:val="24"/>
        </w:rPr>
        <w:t>within</w:t>
      </w:r>
      <w:r>
        <w:rPr>
          <w:spacing w:val="16"/>
          <w:sz w:val="24"/>
        </w:rPr>
        <w:t xml:space="preserve"> </w:t>
      </w:r>
      <w:r>
        <w:rPr>
          <w:sz w:val="24"/>
        </w:rPr>
        <w:t>3</w:t>
      </w:r>
      <w:r>
        <w:rPr>
          <w:spacing w:val="15"/>
          <w:sz w:val="24"/>
        </w:rPr>
        <w:t xml:space="preserve"> </w:t>
      </w:r>
      <w:r>
        <w:rPr>
          <w:sz w:val="24"/>
        </w:rPr>
        <w:t>months</w:t>
      </w:r>
      <w:r>
        <w:rPr>
          <w:spacing w:val="16"/>
          <w:sz w:val="24"/>
        </w:rPr>
        <w:t xml:space="preserve"> </w:t>
      </w:r>
      <w:r>
        <w:rPr>
          <w:sz w:val="24"/>
        </w:rPr>
        <w:t>of</w:t>
      </w:r>
      <w:r>
        <w:rPr>
          <w:spacing w:val="15"/>
          <w:sz w:val="24"/>
        </w:rPr>
        <w:t xml:space="preserve"> </w:t>
      </w:r>
      <w:r>
        <w:rPr>
          <w:sz w:val="24"/>
        </w:rPr>
        <w:t>placement</w:t>
      </w:r>
      <w:r>
        <w:rPr>
          <w:spacing w:val="16"/>
          <w:sz w:val="24"/>
        </w:rPr>
        <w:t xml:space="preserve"> </w:t>
      </w:r>
      <w:r>
        <w:rPr>
          <w:sz w:val="24"/>
        </w:rPr>
        <w:t>of</w:t>
      </w:r>
    </w:p>
    <w:p w14:paraId="24374A7D" w14:textId="77777777" w:rsidR="00721A96" w:rsidRDefault="002E7826">
      <w:pPr>
        <w:pStyle w:val="BodyText"/>
        <w:spacing w:before="1"/>
        <w:ind w:left="1747" w:right="321"/>
        <w:jc w:val="both"/>
      </w:pPr>
      <w:r>
        <w:t>A.T. The bidder should provide a list of literature they will supply along with the weighbridge. The technical literature shall be provided for complete weighbridge including important and indigenously purchased components/sub-assemblies.</w:t>
      </w:r>
    </w:p>
    <w:p w14:paraId="78316DBB" w14:textId="77777777" w:rsidR="00721A96" w:rsidRDefault="00721A96">
      <w:pPr>
        <w:pStyle w:val="BodyText"/>
      </w:pPr>
    </w:p>
    <w:p w14:paraId="1B4B9459" w14:textId="77777777" w:rsidR="00721A96" w:rsidRDefault="002E7826">
      <w:pPr>
        <w:pStyle w:val="Heading3"/>
        <w:numPr>
          <w:ilvl w:val="0"/>
          <w:numId w:val="9"/>
        </w:numPr>
        <w:tabs>
          <w:tab w:val="left" w:pos="1747"/>
          <w:tab w:val="left" w:pos="1748"/>
        </w:tabs>
        <w:jc w:val="left"/>
      </w:pPr>
      <w:r>
        <w:t>SPARES</w:t>
      </w:r>
    </w:p>
    <w:p w14:paraId="3D86E616" w14:textId="77777777" w:rsidR="00721A96" w:rsidRDefault="00721A96">
      <w:pPr>
        <w:pStyle w:val="BodyText"/>
        <w:rPr>
          <w:b/>
        </w:rPr>
      </w:pPr>
    </w:p>
    <w:p w14:paraId="7B35A5F7" w14:textId="77777777" w:rsidR="00721A96" w:rsidRDefault="002E7826">
      <w:pPr>
        <w:pStyle w:val="ListParagraph"/>
        <w:numPr>
          <w:ilvl w:val="1"/>
          <w:numId w:val="9"/>
        </w:numPr>
        <w:tabs>
          <w:tab w:val="left" w:pos="1748"/>
        </w:tabs>
        <w:ind w:left="1747" w:right="312" w:hanging="826"/>
        <w:jc w:val="both"/>
        <w:rPr>
          <w:sz w:val="24"/>
        </w:rPr>
      </w:pPr>
      <w:r>
        <w:rPr>
          <w:sz w:val="24"/>
        </w:rPr>
        <w:t xml:space="preserve">Two lists of recommended perishable and non-perishable spares required for normal maintenance to cover complete range of mechanical, electronics and electrical equipments including controls on double shift working basis should be furnished and quoted separately. The quantities should relate to, in case of </w:t>
      </w:r>
      <w:r>
        <w:rPr>
          <w:spacing w:val="2"/>
          <w:sz w:val="24"/>
        </w:rPr>
        <w:t xml:space="preserve">non- </w:t>
      </w:r>
      <w:r>
        <w:rPr>
          <w:sz w:val="24"/>
        </w:rPr>
        <w:t xml:space="preserve">perishable spares, to two years normal maintenance, and in </w:t>
      </w:r>
      <w:r>
        <w:rPr>
          <w:spacing w:val="2"/>
          <w:sz w:val="24"/>
        </w:rPr>
        <w:t xml:space="preserve">case </w:t>
      </w:r>
      <w:r>
        <w:rPr>
          <w:sz w:val="24"/>
        </w:rPr>
        <w:t>of perishable spares to the duration of its shelf life or two years whichever is less. Shelf life should be indicated with the quotation for spares. A complete catalogue giving the part list number of each component and assembly drawings shall also be provided with each, weighbridge in duplicate. Apart from recommending spares for normal maintenance for two years, the firm should suggest spares (optional) which may be considered useful. A separate list of such optional spares should be incorporated in the</w:t>
      </w:r>
      <w:r>
        <w:rPr>
          <w:spacing w:val="-5"/>
          <w:sz w:val="24"/>
        </w:rPr>
        <w:t xml:space="preserve"> </w:t>
      </w:r>
      <w:r>
        <w:rPr>
          <w:sz w:val="24"/>
        </w:rPr>
        <w:t>bid.</w:t>
      </w:r>
    </w:p>
    <w:p w14:paraId="542CFBFA" w14:textId="77777777" w:rsidR="00721A96" w:rsidRDefault="002E7826">
      <w:pPr>
        <w:pStyle w:val="ListParagraph"/>
        <w:numPr>
          <w:ilvl w:val="1"/>
          <w:numId w:val="9"/>
        </w:numPr>
        <w:tabs>
          <w:tab w:val="left" w:pos="1748"/>
        </w:tabs>
        <w:spacing w:before="1"/>
        <w:ind w:left="1747" w:hanging="826"/>
        <w:jc w:val="both"/>
        <w:rPr>
          <w:sz w:val="24"/>
        </w:rPr>
      </w:pPr>
      <w:r>
        <w:rPr>
          <w:sz w:val="24"/>
        </w:rPr>
        <w:t xml:space="preserve">The spares, </w:t>
      </w:r>
      <w:r>
        <w:rPr>
          <w:b/>
          <w:sz w:val="24"/>
        </w:rPr>
        <w:t>if any ordered</w:t>
      </w:r>
      <w:r>
        <w:rPr>
          <w:sz w:val="24"/>
        </w:rPr>
        <w:t>, shall be delivered along with the</w:t>
      </w:r>
      <w:r>
        <w:rPr>
          <w:spacing w:val="-16"/>
          <w:sz w:val="24"/>
        </w:rPr>
        <w:t xml:space="preserve"> </w:t>
      </w:r>
      <w:r>
        <w:rPr>
          <w:sz w:val="24"/>
        </w:rPr>
        <w:t>machine.</w:t>
      </w:r>
    </w:p>
    <w:p w14:paraId="5CCB7A6A" w14:textId="77777777" w:rsidR="00721A96" w:rsidRDefault="00721A96">
      <w:pPr>
        <w:pStyle w:val="BodyText"/>
      </w:pPr>
    </w:p>
    <w:p w14:paraId="05241120" w14:textId="77777777" w:rsidR="00721A96" w:rsidRDefault="002E7826">
      <w:pPr>
        <w:pStyle w:val="Heading3"/>
        <w:numPr>
          <w:ilvl w:val="0"/>
          <w:numId w:val="9"/>
        </w:numPr>
        <w:tabs>
          <w:tab w:val="left" w:pos="1747"/>
          <w:tab w:val="left" w:pos="1748"/>
        </w:tabs>
        <w:jc w:val="left"/>
      </w:pPr>
      <w:r>
        <w:t>SPECIAL</w:t>
      </w:r>
      <w:r>
        <w:rPr>
          <w:spacing w:val="-1"/>
        </w:rPr>
        <w:t xml:space="preserve"> </w:t>
      </w:r>
      <w:r>
        <w:t>FEATURES</w:t>
      </w:r>
    </w:p>
    <w:p w14:paraId="53B19938" w14:textId="77777777" w:rsidR="00721A96" w:rsidRDefault="00721A96">
      <w:pPr>
        <w:pStyle w:val="BodyText"/>
        <w:rPr>
          <w:b/>
        </w:rPr>
      </w:pPr>
    </w:p>
    <w:p w14:paraId="5F4FD3B5" w14:textId="77777777" w:rsidR="00721A96" w:rsidRDefault="002E7826">
      <w:pPr>
        <w:pStyle w:val="ListParagraph"/>
        <w:numPr>
          <w:ilvl w:val="1"/>
          <w:numId w:val="9"/>
        </w:numPr>
        <w:tabs>
          <w:tab w:val="left" w:pos="1748"/>
        </w:tabs>
        <w:ind w:left="1747" w:right="321" w:hanging="826"/>
        <w:jc w:val="both"/>
        <w:rPr>
          <w:sz w:val="24"/>
        </w:rPr>
      </w:pPr>
      <w:r>
        <w:rPr>
          <w:sz w:val="24"/>
        </w:rPr>
        <w:lastRenderedPageBreak/>
        <w:t>Special features incorporated into the machine, if any, shall be indicated separately by the tenderer, clearly indicating the advantages of the</w:t>
      </w:r>
      <w:r>
        <w:rPr>
          <w:spacing w:val="-22"/>
          <w:sz w:val="24"/>
        </w:rPr>
        <w:t xml:space="preserve"> </w:t>
      </w:r>
      <w:r>
        <w:rPr>
          <w:sz w:val="24"/>
        </w:rPr>
        <w:t>features.</w:t>
      </w:r>
    </w:p>
    <w:p w14:paraId="1479A2D8" w14:textId="77777777" w:rsidR="00721A96" w:rsidRDefault="00721A96">
      <w:pPr>
        <w:pStyle w:val="BodyText"/>
      </w:pPr>
    </w:p>
    <w:p w14:paraId="1968F503" w14:textId="77777777" w:rsidR="00721A96" w:rsidRDefault="002E7826">
      <w:pPr>
        <w:pStyle w:val="Heading3"/>
        <w:numPr>
          <w:ilvl w:val="0"/>
          <w:numId w:val="9"/>
        </w:numPr>
        <w:tabs>
          <w:tab w:val="left" w:pos="1747"/>
          <w:tab w:val="left" w:pos="1748"/>
        </w:tabs>
        <w:jc w:val="left"/>
      </w:pPr>
      <w:r>
        <w:t>DEVIATIONS</w:t>
      </w:r>
    </w:p>
    <w:p w14:paraId="6A8C44EF" w14:textId="77777777" w:rsidR="00721A96" w:rsidRDefault="00721A96">
      <w:pPr>
        <w:pStyle w:val="BodyText"/>
        <w:rPr>
          <w:b/>
        </w:rPr>
      </w:pPr>
    </w:p>
    <w:p w14:paraId="223D84A7" w14:textId="77777777" w:rsidR="00721A96" w:rsidRDefault="002E7826">
      <w:pPr>
        <w:pStyle w:val="ListParagraph"/>
        <w:numPr>
          <w:ilvl w:val="1"/>
          <w:numId w:val="9"/>
        </w:numPr>
        <w:tabs>
          <w:tab w:val="left" w:pos="1748"/>
        </w:tabs>
        <w:ind w:left="1747" w:right="316" w:hanging="826"/>
        <w:jc w:val="both"/>
        <w:rPr>
          <w:sz w:val="24"/>
        </w:rPr>
      </w:pPr>
      <w:r>
        <w:rPr>
          <w:sz w:val="24"/>
        </w:rPr>
        <w:t xml:space="preserve">The tenderer should certify that the weighbridge offered fully meets the specifications. Various design features incorporated in the weighbridge to fulfil different technical and performance requirements should be fully explained in the offer. However, minor deviations from this specification, which do </w:t>
      </w:r>
      <w:proofErr w:type="spellStart"/>
      <w:r>
        <w:rPr>
          <w:sz w:val="24"/>
        </w:rPr>
        <w:t>no</w:t>
      </w:r>
      <w:proofErr w:type="spellEnd"/>
      <w:r>
        <w:rPr>
          <w:sz w:val="24"/>
        </w:rPr>
        <w:t xml:space="preserve"> affect or in any way interfere with the stipulated performance standards, or would result in improved safety/reliability or would reduce recurring maintenance/operating cost of the weighbridge, can be considered for acceptance. The tenderer in such eventuality, shall clearly indicate the details of the deviations and there implications.</w:t>
      </w:r>
    </w:p>
    <w:p w14:paraId="2D16CFDD" w14:textId="77777777" w:rsidR="00721A96" w:rsidRDefault="002E7826">
      <w:pPr>
        <w:pStyle w:val="Heading3"/>
        <w:numPr>
          <w:ilvl w:val="0"/>
          <w:numId w:val="9"/>
        </w:numPr>
        <w:tabs>
          <w:tab w:val="left" w:pos="1747"/>
          <w:tab w:val="left" w:pos="1748"/>
        </w:tabs>
        <w:spacing w:before="73"/>
        <w:jc w:val="left"/>
      </w:pPr>
      <w:r>
        <w:t xml:space="preserve">INSPECTION OF EQUIPMENT &amp; TESTING </w:t>
      </w:r>
      <w:r>
        <w:rPr>
          <w:spacing w:val="-3"/>
        </w:rPr>
        <w:t xml:space="preserve">AT </w:t>
      </w:r>
      <w:r>
        <w:t>MANUFACTURER'S</w:t>
      </w:r>
      <w:r>
        <w:rPr>
          <w:spacing w:val="-5"/>
        </w:rPr>
        <w:t xml:space="preserve"> </w:t>
      </w:r>
      <w:r>
        <w:t>WORKS</w:t>
      </w:r>
    </w:p>
    <w:p w14:paraId="5F3118EA" w14:textId="77777777" w:rsidR="00721A96" w:rsidRDefault="00721A96">
      <w:pPr>
        <w:pStyle w:val="BodyText"/>
        <w:rPr>
          <w:b/>
        </w:rPr>
      </w:pPr>
    </w:p>
    <w:p w14:paraId="7995BBB8" w14:textId="77777777" w:rsidR="00721A96" w:rsidRDefault="002E7826">
      <w:pPr>
        <w:pStyle w:val="ListParagraph"/>
        <w:numPr>
          <w:ilvl w:val="1"/>
          <w:numId w:val="9"/>
        </w:numPr>
        <w:tabs>
          <w:tab w:val="left" w:pos="1748"/>
        </w:tabs>
        <w:ind w:left="1747" w:hanging="826"/>
        <w:jc w:val="both"/>
        <w:rPr>
          <w:sz w:val="24"/>
        </w:rPr>
      </w:pPr>
      <w:r>
        <w:rPr>
          <w:sz w:val="24"/>
        </w:rPr>
        <w:t>The inspection of weighbridges shall be carried out by M/s.</w:t>
      </w:r>
      <w:r>
        <w:rPr>
          <w:spacing w:val="-12"/>
          <w:sz w:val="24"/>
        </w:rPr>
        <w:t xml:space="preserve"> </w:t>
      </w:r>
      <w:r w:rsidR="00BD1ACC">
        <w:rPr>
          <w:sz w:val="24"/>
        </w:rPr>
        <w:t>DCPL</w:t>
      </w:r>
      <w:r>
        <w:rPr>
          <w:sz w:val="24"/>
        </w:rPr>
        <w:t>.</w:t>
      </w:r>
    </w:p>
    <w:p w14:paraId="004F8592" w14:textId="77777777" w:rsidR="00721A96" w:rsidRDefault="002E7826">
      <w:pPr>
        <w:pStyle w:val="ListParagraph"/>
        <w:numPr>
          <w:ilvl w:val="1"/>
          <w:numId w:val="9"/>
        </w:numPr>
        <w:tabs>
          <w:tab w:val="left" w:pos="1748"/>
        </w:tabs>
        <w:ind w:left="1747" w:right="312" w:hanging="826"/>
        <w:jc w:val="both"/>
        <w:rPr>
          <w:sz w:val="24"/>
        </w:rPr>
      </w:pPr>
      <w:r>
        <w:rPr>
          <w:sz w:val="24"/>
        </w:rPr>
        <w:t xml:space="preserve">In addition to 8.1, an inspection will also be carried out by Railway’s authorized representative for electronics weighbridges at Consignee site during commissioning. Capability of the machine must be demonstrated </w:t>
      </w:r>
      <w:r w:rsidR="00BD1ACC">
        <w:rPr>
          <w:sz w:val="24"/>
        </w:rPr>
        <w:t>as per</w:t>
      </w:r>
      <w:r>
        <w:rPr>
          <w:sz w:val="24"/>
        </w:rPr>
        <w:t xml:space="preserve"> technical Specification to the satisfaction of such authorized representative. And following tests will be performed on the</w:t>
      </w:r>
      <w:r>
        <w:rPr>
          <w:spacing w:val="-5"/>
          <w:sz w:val="24"/>
        </w:rPr>
        <w:t xml:space="preserve"> </w:t>
      </w:r>
      <w:r>
        <w:rPr>
          <w:sz w:val="24"/>
        </w:rPr>
        <w:t>weighbridge:</w:t>
      </w:r>
    </w:p>
    <w:p w14:paraId="05C3F21B" w14:textId="77777777" w:rsidR="00721A96" w:rsidRDefault="002E7826">
      <w:pPr>
        <w:pStyle w:val="Heading3"/>
        <w:numPr>
          <w:ilvl w:val="2"/>
          <w:numId w:val="9"/>
        </w:numPr>
        <w:tabs>
          <w:tab w:val="left" w:pos="1642"/>
        </w:tabs>
        <w:spacing w:before="1"/>
        <w:jc w:val="both"/>
      </w:pPr>
      <w:r>
        <w:t>Zero Operation and Indication</w:t>
      </w:r>
      <w:r>
        <w:rPr>
          <w:spacing w:val="-4"/>
        </w:rPr>
        <w:t xml:space="preserve"> </w:t>
      </w:r>
      <w:r>
        <w:t>Test</w:t>
      </w:r>
    </w:p>
    <w:p w14:paraId="492BB4E6" w14:textId="77777777" w:rsidR="00721A96" w:rsidRDefault="002E7826">
      <w:pPr>
        <w:pStyle w:val="BodyText"/>
        <w:ind w:left="1642"/>
        <w:jc w:val="both"/>
      </w:pPr>
      <w:r>
        <w:t>Indicator after the test load has been removed, should returns to zero/balance.</w:t>
      </w:r>
    </w:p>
    <w:p w14:paraId="2CC7C185" w14:textId="77777777" w:rsidR="00721A96" w:rsidRDefault="002E7826">
      <w:pPr>
        <w:pStyle w:val="Heading3"/>
        <w:numPr>
          <w:ilvl w:val="2"/>
          <w:numId w:val="9"/>
        </w:numPr>
        <w:tabs>
          <w:tab w:val="left" w:pos="1642"/>
        </w:tabs>
        <w:jc w:val="both"/>
      </w:pPr>
      <w:r>
        <w:t>Zero Tracking</w:t>
      </w:r>
      <w:r>
        <w:rPr>
          <w:spacing w:val="-1"/>
        </w:rPr>
        <w:t xml:space="preserve"> </w:t>
      </w:r>
      <w:r>
        <w:t>Test</w:t>
      </w:r>
    </w:p>
    <w:p w14:paraId="0657D679" w14:textId="77777777" w:rsidR="00721A96" w:rsidRDefault="002E7826">
      <w:pPr>
        <w:pStyle w:val="BodyText"/>
        <w:ind w:left="1642" w:right="312"/>
        <w:jc w:val="both"/>
      </w:pPr>
      <w:r>
        <w:t>A weighbridge with zero tracking will automatically return to zero if the amount left on the platform does not exceed half a scale interval. This can be up to 5 kg on a weighbridge with 10 kg scale intervals.</w:t>
      </w:r>
    </w:p>
    <w:p w14:paraId="72CB9A8C" w14:textId="77777777" w:rsidR="00721A96" w:rsidRDefault="002E7826">
      <w:pPr>
        <w:pStyle w:val="Heading3"/>
        <w:numPr>
          <w:ilvl w:val="2"/>
          <w:numId w:val="9"/>
        </w:numPr>
        <w:tabs>
          <w:tab w:val="left" w:pos="1642"/>
        </w:tabs>
        <w:jc w:val="both"/>
      </w:pPr>
      <w:r>
        <w:t>Eccentricity</w:t>
      </w:r>
      <w:r>
        <w:rPr>
          <w:spacing w:val="-8"/>
        </w:rPr>
        <w:t xml:space="preserve"> </w:t>
      </w:r>
      <w:r>
        <w:t>Test</w:t>
      </w:r>
    </w:p>
    <w:p w14:paraId="07F4EEB7" w14:textId="77777777" w:rsidR="00721A96" w:rsidRDefault="002E7826">
      <w:pPr>
        <w:pStyle w:val="BodyText"/>
        <w:ind w:left="1642" w:right="616"/>
        <w:jc w:val="both"/>
      </w:pPr>
      <w:r>
        <w:t>The eccentricity test is designed to ensure the weighbridge weighs the same</w:t>
      </w:r>
      <w:r>
        <w:rPr>
          <w:spacing w:val="-35"/>
        </w:rPr>
        <w:t xml:space="preserve"> </w:t>
      </w:r>
      <w:r>
        <w:t>on any part of the platform. To complete this</w:t>
      </w:r>
      <w:r>
        <w:rPr>
          <w:spacing w:val="-9"/>
        </w:rPr>
        <w:t xml:space="preserve"> </w:t>
      </w:r>
      <w:r>
        <w:t>test:</w:t>
      </w:r>
    </w:p>
    <w:p w14:paraId="5A768DB6" w14:textId="711A3090" w:rsidR="00721A96" w:rsidRDefault="002E7826">
      <w:pPr>
        <w:pStyle w:val="ListParagraph"/>
        <w:numPr>
          <w:ilvl w:val="0"/>
          <w:numId w:val="4"/>
        </w:numPr>
        <w:tabs>
          <w:tab w:val="left" w:pos="2002"/>
        </w:tabs>
        <w:spacing w:before="1"/>
        <w:ind w:right="328"/>
        <w:rPr>
          <w:sz w:val="24"/>
        </w:rPr>
      </w:pPr>
      <w:r>
        <w:rPr>
          <w:sz w:val="24"/>
        </w:rPr>
        <w:t xml:space="preserve">Place a test weight of at least 50% of the rated capacity of the weighbridge in the </w:t>
      </w:r>
      <w:r w:rsidR="00D02ABA">
        <w:rPr>
          <w:sz w:val="24"/>
        </w:rPr>
        <w:t>center</w:t>
      </w:r>
      <w:r>
        <w:rPr>
          <w:sz w:val="24"/>
        </w:rPr>
        <w:t xml:space="preserve"> of the platform and note the</w:t>
      </w:r>
      <w:r>
        <w:rPr>
          <w:spacing w:val="-5"/>
          <w:sz w:val="24"/>
        </w:rPr>
        <w:t xml:space="preserve"> </w:t>
      </w:r>
      <w:r>
        <w:rPr>
          <w:sz w:val="24"/>
        </w:rPr>
        <w:t>reading.</w:t>
      </w:r>
    </w:p>
    <w:p w14:paraId="112777E8" w14:textId="77777777" w:rsidR="00721A96" w:rsidRDefault="002E7826">
      <w:pPr>
        <w:pStyle w:val="ListParagraph"/>
        <w:numPr>
          <w:ilvl w:val="0"/>
          <w:numId w:val="4"/>
        </w:numPr>
        <w:tabs>
          <w:tab w:val="left" w:pos="2002"/>
        </w:tabs>
        <w:spacing w:before="1" w:line="237" w:lineRule="auto"/>
        <w:ind w:right="321"/>
        <w:rPr>
          <w:sz w:val="24"/>
        </w:rPr>
      </w:pPr>
      <w:r>
        <w:rPr>
          <w:sz w:val="24"/>
        </w:rPr>
        <w:t>Progressively place the test weights over the load bearing points (knife edges or load cells) until all load bearing points have been tested. Record the indications in each</w:t>
      </w:r>
      <w:r>
        <w:rPr>
          <w:spacing w:val="-6"/>
          <w:sz w:val="24"/>
        </w:rPr>
        <w:t xml:space="preserve"> </w:t>
      </w:r>
      <w:r>
        <w:rPr>
          <w:sz w:val="24"/>
        </w:rPr>
        <w:t>position.</w:t>
      </w:r>
    </w:p>
    <w:p w14:paraId="322FAB44" w14:textId="44E38C9F" w:rsidR="00721A96" w:rsidRDefault="002E7826">
      <w:pPr>
        <w:pStyle w:val="ListParagraph"/>
        <w:numPr>
          <w:ilvl w:val="0"/>
          <w:numId w:val="4"/>
        </w:numPr>
        <w:tabs>
          <w:tab w:val="left" w:pos="2002"/>
        </w:tabs>
        <w:spacing w:before="3"/>
        <w:ind w:right="312"/>
        <w:rPr>
          <w:sz w:val="24"/>
        </w:rPr>
      </w:pPr>
      <w:r>
        <w:rPr>
          <w:sz w:val="24"/>
        </w:rPr>
        <w:t xml:space="preserve">Place the test load distributed on all load bearing points and at </w:t>
      </w:r>
      <w:r w:rsidR="00D02ABA">
        <w:rPr>
          <w:sz w:val="24"/>
        </w:rPr>
        <w:t>center</w:t>
      </w:r>
      <w:r>
        <w:rPr>
          <w:sz w:val="24"/>
        </w:rPr>
        <w:t>. There should not be more than one scale interval variation between all the indications.</w:t>
      </w:r>
    </w:p>
    <w:p w14:paraId="69CA1B14" w14:textId="77777777" w:rsidR="00721A96" w:rsidRDefault="002E7826">
      <w:pPr>
        <w:pStyle w:val="Heading3"/>
        <w:numPr>
          <w:ilvl w:val="2"/>
          <w:numId w:val="9"/>
        </w:numPr>
        <w:tabs>
          <w:tab w:val="left" w:pos="1642"/>
        </w:tabs>
        <w:spacing w:line="274" w:lineRule="exact"/>
        <w:jc w:val="both"/>
      </w:pPr>
      <w:r>
        <w:t>Accuracy</w:t>
      </w:r>
      <w:r>
        <w:rPr>
          <w:spacing w:val="60"/>
        </w:rPr>
        <w:t xml:space="preserve"> </w:t>
      </w:r>
      <w:r>
        <w:t>Test</w:t>
      </w:r>
    </w:p>
    <w:p w14:paraId="097DC422" w14:textId="09076BF7" w:rsidR="00721A96" w:rsidRDefault="002E7826">
      <w:pPr>
        <w:pStyle w:val="BodyText"/>
        <w:ind w:left="1642" w:right="316"/>
      </w:pPr>
      <w:r>
        <w:t xml:space="preserve">Place 10 Tons of standard weights, duly stamped by </w:t>
      </w:r>
      <w:proofErr w:type="spellStart"/>
      <w:r>
        <w:t>weighs</w:t>
      </w:r>
      <w:proofErr w:type="spellEnd"/>
      <w:r>
        <w:t xml:space="preserve"> and measures department at the </w:t>
      </w:r>
      <w:r w:rsidR="00D02ABA">
        <w:t>center</w:t>
      </w:r>
      <w:r>
        <w:t xml:space="preserve"> of Weigh Bridge. Note the readings.</w:t>
      </w:r>
    </w:p>
    <w:p w14:paraId="38D9F51D" w14:textId="72E1A256" w:rsidR="00721A96" w:rsidRDefault="002E7826">
      <w:pPr>
        <w:pStyle w:val="BodyText"/>
        <w:ind w:left="1642" w:right="316"/>
      </w:pPr>
      <w:r>
        <w:t xml:space="preserve">Now place 5 Tons of standard weights at the </w:t>
      </w:r>
      <w:r w:rsidR="00D02ABA">
        <w:t>center</w:t>
      </w:r>
      <w:r>
        <w:t xml:space="preserve"> of Weigh Bridge. Note the readings.</w:t>
      </w:r>
    </w:p>
    <w:p w14:paraId="1C9D2C2F" w14:textId="77777777" w:rsidR="00721A96" w:rsidRDefault="002E7826">
      <w:pPr>
        <w:pStyle w:val="BodyText"/>
        <w:ind w:left="1642" w:right="316"/>
      </w:pPr>
      <w:r>
        <w:t>In both the cases the deviations in the readings should not be more than 10kgs compared to standard weights placed for measurements.</w:t>
      </w:r>
    </w:p>
    <w:p w14:paraId="54B4C7F6" w14:textId="77777777" w:rsidR="00721A96" w:rsidRDefault="002E7826">
      <w:pPr>
        <w:pStyle w:val="ListParagraph"/>
        <w:numPr>
          <w:ilvl w:val="1"/>
          <w:numId w:val="9"/>
        </w:numPr>
        <w:tabs>
          <w:tab w:val="left" w:pos="1641"/>
          <w:tab w:val="left" w:pos="1642"/>
        </w:tabs>
        <w:ind w:right="314"/>
        <w:rPr>
          <w:sz w:val="24"/>
        </w:rPr>
      </w:pPr>
      <w:r>
        <w:rPr>
          <w:sz w:val="24"/>
        </w:rPr>
        <w:t>The tenderer should clearly confirm that all the facilities to conduct above tests exist at their premises and shall be made available to the inspecting</w:t>
      </w:r>
      <w:r>
        <w:rPr>
          <w:spacing w:val="-27"/>
          <w:sz w:val="24"/>
        </w:rPr>
        <w:t xml:space="preserve"> </w:t>
      </w:r>
      <w:r>
        <w:rPr>
          <w:sz w:val="24"/>
        </w:rPr>
        <w:t>authority.</w:t>
      </w:r>
    </w:p>
    <w:p w14:paraId="36680DBF" w14:textId="77777777" w:rsidR="00721A96" w:rsidRDefault="002E7826">
      <w:pPr>
        <w:pStyle w:val="ListParagraph"/>
        <w:numPr>
          <w:ilvl w:val="1"/>
          <w:numId w:val="9"/>
        </w:numPr>
        <w:tabs>
          <w:tab w:val="left" w:pos="1641"/>
          <w:tab w:val="left" w:pos="1642"/>
          <w:tab w:val="left" w:pos="2269"/>
          <w:tab w:val="left" w:pos="3377"/>
          <w:tab w:val="left" w:pos="3919"/>
          <w:tab w:val="left" w:pos="4845"/>
          <w:tab w:val="left" w:pos="5747"/>
          <w:tab w:val="left" w:pos="7070"/>
          <w:tab w:val="left" w:pos="7737"/>
          <w:tab w:val="left" w:pos="8535"/>
          <w:tab w:val="left" w:pos="9628"/>
          <w:tab w:val="left" w:pos="10043"/>
        </w:tabs>
        <w:ind w:right="321"/>
        <w:rPr>
          <w:sz w:val="24"/>
        </w:rPr>
      </w:pPr>
      <w:r>
        <w:rPr>
          <w:sz w:val="24"/>
        </w:rPr>
        <w:t>The</w:t>
      </w:r>
      <w:r>
        <w:rPr>
          <w:sz w:val="24"/>
        </w:rPr>
        <w:tab/>
        <w:t>tenderer</w:t>
      </w:r>
      <w:r>
        <w:rPr>
          <w:sz w:val="24"/>
        </w:rPr>
        <w:tab/>
        <w:t>will</w:t>
      </w:r>
      <w:r>
        <w:rPr>
          <w:sz w:val="24"/>
        </w:rPr>
        <w:tab/>
        <w:t>submit</w:t>
      </w:r>
      <w:r>
        <w:rPr>
          <w:sz w:val="24"/>
        </w:rPr>
        <w:tab/>
        <w:t>quality</w:t>
      </w:r>
      <w:r>
        <w:rPr>
          <w:sz w:val="24"/>
        </w:rPr>
        <w:tab/>
        <w:t>assurance</w:t>
      </w:r>
      <w:r>
        <w:rPr>
          <w:sz w:val="24"/>
        </w:rPr>
        <w:tab/>
        <w:t>plan</w:t>
      </w:r>
      <w:r>
        <w:rPr>
          <w:sz w:val="24"/>
        </w:rPr>
        <w:tab/>
        <w:t>being</w:t>
      </w:r>
      <w:r>
        <w:rPr>
          <w:sz w:val="24"/>
        </w:rPr>
        <w:tab/>
        <w:t>followed</w:t>
      </w:r>
      <w:r>
        <w:rPr>
          <w:sz w:val="24"/>
        </w:rPr>
        <w:tab/>
        <w:t>at</w:t>
      </w:r>
      <w:r>
        <w:rPr>
          <w:sz w:val="24"/>
        </w:rPr>
        <w:tab/>
      </w:r>
      <w:r>
        <w:rPr>
          <w:spacing w:val="-7"/>
          <w:sz w:val="24"/>
        </w:rPr>
        <w:t xml:space="preserve">the </w:t>
      </w:r>
      <w:r>
        <w:rPr>
          <w:sz w:val="24"/>
        </w:rPr>
        <w:t>manufacturers' works for ensuring quality of the product</w:t>
      </w:r>
      <w:r>
        <w:rPr>
          <w:spacing w:val="-8"/>
          <w:sz w:val="24"/>
        </w:rPr>
        <w:t xml:space="preserve"> </w:t>
      </w:r>
      <w:r>
        <w:rPr>
          <w:sz w:val="24"/>
        </w:rPr>
        <w:t>offered.</w:t>
      </w:r>
    </w:p>
    <w:p w14:paraId="50E42902" w14:textId="77777777" w:rsidR="00721A96" w:rsidRDefault="00721A96">
      <w:pPr>
        <w:pStyle w:val="BodyText"/>
      </w:pPr>
    </w:p>
    <w:p w14:paraId="5C061CA6" w14:textId="77777777" w:rsidR="00721A96" w:rsidRDefault="002E7826">
      <w:pPr>
        <w:pStyle w:val="Heading3"/>
        <w:numPr>
          <w:ilvl w:val="0"/>
          <w:numId w:val="9"/>
        </w:numPr>
        <w:tabs>
          <w:tab w:val="left" w:pos="1641"/>
          <w:tab w:val="left" w:pos="1642"/>
        </w:tabs>
        <w:ind w:left="1642" w:hanging="720"/>
        <w:jc w:val="left"/>
      </w:pPr>
      <w:r>
        <w:t>CALIBRATION, TESTING AND CERTIFICATION</w:t>
      </w:r>
    </w:p>
    <w:p w14:paraId="7185EDDC" w14:textId="77777777" w:rsidR="00721A96" w:rsidRDefault="00721A96">
      <w:pPr>
        <w:pStyle w:val="BodyText"/>
        <w:spacing w:before="1"/>
        <w:rPr>
          <w:b/>
        </w:rPr>
      </w:pPr>
    </w:p>
    <w:p w14:paraId="3A02FDCB" w14:textId="77777777" w:rsidR="00721A96" w:rsidRDefault="002E7826">
      <w:pPr>
        <w:pStyle w:val="ListParagraph"/>
        <w:numPr>
          <w:ilvl w:val="1"/>
          <w:numId w:val="9"/>
        </w:numPr>
        <w:tabs>
          <w:tab w:val="left" w:pos="1642"/>
        </w:tabs>
        <w:ind w:right="317"/>
        <w:jc w:val="both"/>
        <w:rPr>
          <w:sz w:val="24"/>
        </w:rPr>
      </w:pPr>
      <w:r>
        <w:rPr>
          <w:sz w:val="24"/>
        </w:rPr>
        <w:t>The firm shall arrange for calibration, testing and certification of the weighbridges. The certificate shall have to be got done from Weight and Measurement department of the State concerned in accordance with standards for Weights and Measures General Rules</w:t>
      </w:r>
      <w:r>
        <w:rPr>
          <w:spacing w:val="-1"/>
          <w:sz w:val="24"/>
        </w:rPr>
        <w:t xml:space="preserve"> </w:t>
      </w:r>
      <w:r>
        <w:rPr>
          <w:sz w:val="24"/>
        </w:rPr>
        <w:t>(Latest).</w:t>
      </w:r>
    </w:p>
    <w:p w14:paraId="1FCF2BBD" w14:textId="77777777" w:rsidR="00721A96" w:rsidRDefault="00721A96">
      <w:pPr>
        <w:pStyle w:val="BodyText"/>
      </w:pPr>
    </w:p>
    <w:p w14:paraId="69CDC714" w14:textId="77777777" w:rsidR="00721A96" w:rsidRDefault="002E7826">
      <w:pPr>
        <w:pStyle w:val="Heading3"/>
        <w:numPr>
          <w:ilvl w:val="0"/>
          <w:numId w:val="9"/>
        </w:numPr>
        <w:tabs>
          <w:tab w:val="left" w:pos="1641"/>
          <w:tab w:val="left" w:pos="1642"/>
        </w:tabs>
        <w:ind w:left="1642" w:hanging="653"/>
        <w:jc w:val="left"/>
      </w:pPr>
      <w:r>
        <w:t>FOUNDATION AND RELATED</w:t>
      </w:r>
      <w:r>
        <w:rPr>
          <w:spacing w:val="3"/>
        </w:rPr>
        <w:t xml:space="preserve"> </w:t>
      </w:r>
      <w:r>
        <w:t>DRAWINGS</w:t>
      </w:r>
    </w:p>
    <w:p w14:paraId="165B26CE" w14:textId="77777777" w:rsidR="00721A96" w:rsidRDefault="00721A96">
      <w:pPr>
        <w:pStyle w:val="BodyText"/>
        <w:rPr>
          <w:b/>
        </w:rPr>
      </w:pPr>
    </w:p>
    <w:p w14:paraId="41EC6CD3" w14:textId="77777777" w:rsidR="00721A96" w:rsidRDefault="002E7826">
      <w:pPr>
        <w:pStyle w:val="ListParagraph"/>
        <w:numPr>
          <w:ilvl w:val="1"/>
          <w:numId w:val="9"/>
        </w:numPr>
        <w:tabs>
          <w:tab w:val="left" w:pos="1642"/>
        </w:tabs>
        <w:ind w:right="314"/>
        <w:jc w:val="both"/>
        <w:rPr>
          <w:sz w:val="24"/>
        </w:rPr>
      </w:pPr>
      <w:r>
        <w:rPr>
          <w:sz w:val="24"/>
        </w:rPr>
        <w:t xml:space="preserve">For weighbridge, the supplier shall furnish directly to consignee foundation drawings and related diagrams (mechanical and electrical) within </w:t>
      </w:r>
      <w:r w:rsidR="00BD1ACC">
        <w:rPr>
          <w:sz w:val="24"/>
        </w:rPr>
        <w:t>2</w:t>
      </w:r>
      <w:r>
        <w:rPr>
          <w:sz w:val="24"/>
        </w:rPr>
        <w:t xml:space="preserve"> weeks of the receipt of advance acceptance.</w:t>
      </w:r>
    </w:p>
    <w:p w14:paraId="2617B924" w14:textId="77777777" w:rsidR="00721A96" w:rsidRDefault="00721A96">
      <w:pPr>
        <w:pStyle w:val="BodyText"/>
      </w:pPr>
    </w:p>
    <w:p w14:paraId="77264F6D" w14:textId="77777777" w:rsidR="00721A96" w:rsidRDefault="002E7826">
      <w:pPr>
        <w:pStyle w:val="Heading3"/>
        <w:numPr>
          <w:ilvl w:val="0"/>
          <w:numId w:val="9"/>
        </w:numPr>
        <w:tabs>
          <w:tab w:val="left" w:pos="1641"/>
          <w:tab w:val="left" w:pos="1642"/>
        </w:tabs>
        <w:ind w:left="1642" w:hanging="720"/>
        <w:jc w:val="left"/>
      </w:pPr>
      <w:r>
        <w:t>ERECTION, COMMISSIONING AND PROVING TESTS</w:t>
      </w:r>
    </w:p>
    <w:p w14:paraId="13C1EF07" w14:textId="77777777" w:rsidR="00721A96" w:rsidRDefault="00721A96">
      <w:pPr>
        <w:pStyle w:val="BodyText"/>
        <w:spacing w:before="1"/>
        <w:rPr>
          <w:b/>
        </w:rPr>
      </w:pPr>
    </w:p>
    <w:p w14:paraId="11FB9EB6" w14:textId="77777777" w:rsidR="00721A96" w:rsidRDefault="002E7826" w:rsidP="00BD1ACC">
      <w:pPr>
        <w:pStyle w:val="ListParagraph"/>
        <w:numPr>
          <w:ilvl w:val="1"/>
          <w:numId w:val="9"/>
        </w:numPr>
        <w:tabs>
          <w:tab w:val="left" w:pos="1641"/>
          <w:tab w:val="left" w:pos="1642"/>
        </w:tabs>
        <w:spacing w:before="73"/>
        <w:ind w:right="322"/>
        <w:jc w:val="both"/>
      </w:pPr>
      <w:r w:rsidRPr="00BD1ACC">
        <w:rPr>
          <w:sz w:val="24"/>
        </w:rPr>
        <w:t>The contractor or his agent would be required to carry out a joint check at the consignee's</w:t>
      </w:r>
      <w:r w:rsidRPr="00BD1ACC">
        <w:rPr>
          <w:spacing w:val="35"/>
          <w:sz w:val="24"/>
        </w:rPr>
        <w:t xml:space="preserve"> </w:t>
      </w:r>
      <w:r w:rsidRPr="00BD1ACC">
        <w:rPr>
          <w:sz w:val="24"/>
        </w:rPr>
        <w:t>end,</w:t>
      </w:r>
      <w:r w:rsidRPr="00BD1ACC">
        <w:rPr>
          <w:spacing w:val="38"/>
          <w:sz w:val="24"/>
        </w:rPr>
        <w:t xml:space="preserve"> </w:t>
      </w:r>
      <w:r w:rsidRPr="00BD1ACC">
        <w:rPr>
          <w:sz w:val="24"/>
        </w:rPr>
        <w:t>along</w:t>
      </w:r>
      <w:r w:rsidRPr="00BD1ACC">
        <w:rPr>
          <w:spacing w:val="39"/>
          <w:sz w:val="24"/>
        </w:rPr>
        <w:t xml:space="preserve"> </w:t>
      </w:r>
      <w:r w:rsidRPr="00BD1ACC">
        <w:rPr>
          <w:sz w:val="24"/>
        </w:rPr>
        <w:t>with</w:t>
      </w:r>
      <w:r w:rsidRPr="00BD1ACC">
        <w:rPr>
          <w:spacing w:val="39"/>
          <w:sz w:val="24"/>
        </w:rPr>
        <w:t xml:space="preserve"> </w:t>
      </w:r>
      <w:r w:rsidRPr="00BD1ACC">
        <w:rPr>
          <w:sz w:val="24"/>
        </w:rPr>
        <w:t>the</w:t>
      </w:r>
      <w:r w:rsidRPr="00BD1ACC">
        <w:rPr>
          <w:spacing w:val="39"/>
          <w:sz w:val="24"/>
        </w:rPr>
        <w:t xml:space="preserve"> </w:t>
      </w:r>
      <w:r w:rsidRPr="00BD1ACC">
        <w:rPr>
          <w:sz w:val="24"/>
        </w:rPr>
        <w:t>consignee,</w:t>
      </w:r>
      <w:r w:rsidRPr="00BD1ACC">
        <w:rPr>
          <w:spacing w:val="36"/>
          <w:sz w:val="24"/>
        </w:rPr>
        <w:t xml:space="preserve"> </w:t>
      </w:r>
      <w:r w:rsidRPr="00BD1ACC">
        <w:rPr>
          <w:sz w:val="24"/>
        </w:rPr>
        <w:t>before</w:t>
      </w:r>
      <w:r w:rsidRPr="00BD1ACC">
        <w:rPr>
          <w:spacing w:val="38"/>
          <w:sz w:val="24"/>
        </w:rPr>
        <w:t xml:space="preserve"> </w:t>
      </w:r>
      <w:r w:rsidRPr="00BD1ACC">
        <w:rPr>
          <w:sz w:val="24"/>
        </w:rPr>
        <w:t>unpacking</w:t>
      </w:r>
      <w:r w:rsidRPr="00BD1ACC">
        <w:rPr>
          <w:spacing w:val="36"/>
          <w:sz w:val="24"/>
        </w:rPr>
        <w:t xml:space="preserve"> </w:t>
      </w:r>
      <w:r w:rsidRPr="00BD1ACC">
        <w:rPr>
          <w:sz w:val="24"/>
        </w:rPr>
        <w:t>is</w:t>
      </w:r>
      <w:r w:rsidRPr="00BD1ACC">
        <w:rPr>
          <w:spacing w:val="37"/>
          <w:sz w:val="24"/>
        </w:rPr>
        <w:t xml:space="preserve"> </w:t>
      </w:r>
      <w:r w:rsidRPr="00BD1ACC">
        <w:rPr>
          <w:sz w:val="24"/>
        </w:rPr>
        <w:t>done,</w:t>
      </w:r>
      <w:r w:rsidRPr="00BD1ACC">
        <w:rPr>
          <w:spacing w:val="38"/>
          <w:sz w:val="24"/>
        </w:rPr>
        <w:t xml:space="preserve"> </w:t>
      </w:r>
      <w:r w:rsidRPr="00BD1ACC">
        <w:rPr>
          <w:sz w:val="24"/>
        </w:rPr>
        <w:t>to</w:t>
      </w:r>
      <w:r w:rsidRPr="00BD1ACC">
        <w:rPr>
          <w:spacing w:val="39"/>
          <w:sz w:val="24"/>
        </w:rPr>
        <w:t xml:space="preserve"> </w:t>
      </w:r>
      <w:r w:rsidRPr="00BD1ACC">
        <w:rPr>
          <w:sz w:val="24"/>
        </w:rPr>
        <w:t>avoid</w:t>
      </w:r>
      <w:r w:rsidR="00BD1ACC">
        <w:rPr>
          <w:sz w:val="24"/>
        </w:rPr>
        <w:t xml:space="preserve"> </w:t>
      </w:r>
      <w:r>
        <w:t>subsequent complaints regarding short shipment/transit damages. It is necessary that this joint inspection be done immediately on receipt of the machine by consignee to avoid commissioning delays due to shortages/transit damages.</w:t>
      </w:r>
    </w:p>
    <w:p w14:paraId="7D04644F" w14:textId="77777777" w:rsidR="00721A96" w:rsidRDefault="002E7826">
      <w:pPr>
        <w:pStyle w:val="ListParagraph"/>
        <w:numPr>
          <w:ilvl w:val="1"/>
          <w:numId w:val="9"/>
        </w:numPr>
        <w:tabs>
          <w:tab w:val="left" w:pos="1642"/>
        </w:tabs>
        <w:ind w:right="321"/>
        <w:jc w:val="both"/>
        <w:rPr>
          <w:sz w:val="24"/>
        </w:rPr>
      </w:pPr>
      <w:r>
        <w:rPr>
          <w:sz w:val="24"/>
        </w:rPr>
        <w:t>Installation and commissioning (including all electrical and civil engineering works) of weighbridges would be done by the contractor to the satisfaction of the consignee.</w:t>
      </w:r>
    </w:p>
    <w:p w14:paraId="2C8933BF" w14:textId="77777777" w:rsidR="00721A96" w:rsidRDefault="002E7826">
      <w:pPr>
        <w:pStyle w:val="ListParagraph"/>
        <w:numPr>
          <w:ilvl w:val="1"/>
          <w:numId w:val="9"/>
        </w:numPr>
        <w:tabs>
          <w:tab w:val="left" w:pos="1642"/>
        </w:tabs>
        <w:spacing w:before="1"/>
        <w:ind w:right="318"/>
        <w:jc w:val="both"/>
        <w:rPr>
          <w:sz w:val="24"/>
        </w:rPr>
      </w:pPr>
      <w:r>
        <w:rPr>
          <w:sz w:val="24"/>
        </w:rPr>
        <w:t>The contractor or his agent shall commission the weighbridge within 60 days from the date of intimation by the consignee in respect of readiness of the site. (The duration of 60 days includes civil work at site</w:t>
      </w:r>
      <w:r>
        <w:rPr>
          <w:spacing w:val="-4"/>
          <w:sz w:val="24"/>
        </w:rPr>
        <w:t xml:space="preserve"> </w:t>
      </w:r>
      <w:r>
        <w:rPr>
          <w:sz w:val="24"/>
        </w:rPr>
        <w:t>also).</w:t>
      </w:r>
    </w:p>
    <w:p w14:paraId="2692E268" w14:textId="77777777" w:rsidR="00721A96" w:rsidRDefault="002E7826">
      <w:pPr>
        <w:pStyle w:val="ListParagraph"/>
        <w:numPr>
          <w:ilvl w:val="1"/>
          <w:numId w:val="9"/>
        </w:numPr>
        <w:tabs>
          <w:tab w:val="left" w:pos="1642"/>
        </w:tabs>
        <w:ind w:right="314"/>
        <w:jc w:val="both"/>
        <w:rPr>
          <w:sz w:val="24"/>
        </w:rPr>
      </w:pPr>
      <w:r>
        <w:rPr>
          <w:sz w:val="24"/>
        </w:rPr>
        <w:t>The machine performance shall be demonstrated by the contractor or his agent after successful commissioning at the consignee's works for a period of two 8 hrs. shifts or 4 trucks. Thereafter the machine performance shall be watched by the consignee for a period of one month (each working day having two shifts of 8 hrs.) or weighment of 30 trucks before the final proving test certificate is</w:t>
      </w:r>
      <w:r>
        <w:rPr>
          <w:spacing w:val="-16"/>
          <w:sz w:val="24"/>
        </w:rPr>
        <w:t xml:space="preserve"> </w:t>
      </w:r>
      <w:r>
        <w:rPr>
          <w:sz w:val="24"/>
        </w:rPr>
        <w:t>issued.</w:t>
      </w:r>
    </w:p>
    <w:p w14:paraId="6C047636" w14:textId="77777777" w:rsidR="00721A96" w:rsidRDefault="00721A96">
      <w:pPr>
        <w:pStyle w:val="BodyText"/>
      </w:pPr>
    </w:p>
    <w:p w14:paraId="0237EBEF" w14:textId="77777777" w:rsidR="00721A96" w:rsidRDefault="002E7826">
      <w:pPr>
        <w:pStyle w:val="Heading3"/>
        <w:numPr>
          <w:ilvl w:val="0"/>
          <w:numId w:val="9"/>
        </w:numPr>
        <w:tabs>
          <w:tab w:val="left" w:pos="1641"/>
          <w:tab w:val="left" w:pos="1642"/>
        </w:tabs>
        <w:ind w:left="1642" w:hanging="720"/>
        <w:jc w:val="left"/>
      </w:pPr>
      <w:r>
        <w:t>DOCUMENTATION</w:t>
      </w:r>
      <w:r>
        <w:rPr>
          <w:spacing w:val="-1"/>
        </w:rPr>
        <w:t xml:space="preserve"> </w:t>
      </w:r>
      <w:r>
        <w:t>REQUIREMENT</w:t>
      </w:r>
    </w:p>
    <w:p w14:paraId="3662DC1C" w14:textId="77777777" w:rsidR="00721A96" w:rsidRDefault="00721A96">
      <w:pPr>
        <w:pStyle w:val="BodyText"/>
        <w:rPr>
          <w:b/>
        </w:rPr>
      </w:pPr>
    </w:p>
    <w:p w14:paraId="09A2DF11" w14:textId="77777777" w:rsidR="00721A96" w:rsidRDefault="002E7826">
      <w:pPr>
        <w:pStyle w:val="ListParagraph"/>
        <w:numPr>
          <w:ilvl w:val="1"/>
          <w:numId w:val="9"/>
        </w:numPr>
        <w:tabs>
          <w:tab w:val="left" w:pos="1642"/>
        </w:tabs>
        <w:spacing w:before="1"/>
        <w:ind w:right="313"/>
        <w:jc w:val="both"/>
        <w:rPr>
          <w:sz w:val="24"/>
        </w:rPr>
      </w:pPr>
      <w:r>
        <w:rPr>
          <w:b/>
          <w:sz w:val="24"/>
        </w:rPr>
        <w:t xml:space="preserve">Operator’s manual: </w:t>
      </w:r>
      <w:r>
        <w:rPr>
          <w:sz w:val="24"/>
        </w:rPr>
        <w:t>Instructions for operating the system for the purpose of weighing and printing should be clearly laid down in an operator’s instruction manual. It should contain complete information on using the software; auto calibration and zero balance, carrying out diagnostic tests and system set up before start of</w:t>
      </w:r>
      <w:r>
        <w:rPr>
          <w:spacing w:val="-5"/>
          <w:sz w:val="24"/>
        </w:rPr>
        <w:t xml:space="preserve"> </w:t>
      </w:r>
      <w:r>
        <w:rPr>
          <w:sz w:val="24"/>
        </w:rPr>
        <w:t>weighing.</w:t>
      </w:r>
    </w:p>
    <w:p w14:paraId="48543ED4" w14:textId="77777777" w:rsidR="00721A96" w:rsidRDefault="002E7826">
      <w:pPr>
        <w:pStyle w:val="ListParagraph"/>
        <w:numPr>
          <w:ilvl w:val="1"/>
          <w:numId w:val="9"/>
        </w:numPr>
        <w:tabs>
          <w:tab w:val="left" w:pos="1642"/>
        </w:tabs>
        <w:ind w:right="319"/>
        <w:jc w:val="both"/>
        <w:rPr>
          <w:sz w:val="24"/>
        </w:rPr>
      </w:pPr>
      <w:r>
        <w:rPr>
          <w:b/>
          <w:sz w:val="24"/>
        </w:rPr>
        <w:t xml:space="preserve">Maintenance manual: </w:t>
      </w:r>
      <w:r>
        <w:rPr>
          <w:sz w:val="24"/>
        </w:rPr>
        <w:t>It shall contain detailed description of the system and its functioning. This manual shall contain</w:t>
      </w:r>
      <w:r>
        <w:rPr>
          <w:spacing w:val="-5"/>
          <w:sz w:val="24"/>
        </w:rPr>
        <w:t xml:space="preserve"> </w:t>
      </w:r>
      <w:r>
        <w:rPr>
          <w:sz w:val="24"/>
        </w:rPr>
        <w:t>-</w:t>
      </w:r>
    </w:p>
    <w:p w14:paraId="62FB38EF" w14:textId="77777777" w:rsidR="00721A96" w:rsidRDefault="002E7826">
      <w:pPr>
        <w:pStyle w:val="ListParagraph"/>
        <w:numPr>
          <w:ilvl w:val="2"/>
          <w:numId w:val="9"/>
        </w:numPr>
        <w:tabs>
          <w:tab w:val="left" w:pos="1642"/>
        </w:tabs>
        <w:jc w:val="both"/>
        <w:rPr>
          <w:sz w:val="24"/>
        </w:rPr>
      </w:pPr>
      <w:r>
        <w:rPr>
          <w:sz w:val="24"/>
        </w:rPr>
        <w:t>Drawings and circuit diagrams with component layout wherever</w:t>
      </w:r>
      <w:r>
        <w:rPr>
          <w:spacing w:val="-7"/>
          <w:sz w:val="24"/>
        </w:rPr>
        <w:t xml:space="preserve"> </w:t>
      </w:r>
      <w:r>
        <w:rPr>
          <w:sz w:val="24"/>
        </w:rPr>
        <w:t>required.</w:t>
      </w:r>
    </w:p>
    <w:p w14:paraId="5AC41492" w14:textId="77777777" w:rsidR="00721A96" w:rsidRDefault="002E7826">
      <w:pPr>
        <w:pStyle w:val="ListParagraph"/>
        <w:numPr>
          <w:ilvl w:val="2"/>
          <w:numId w:val="9"/>
        </w:numPr>
        <w:tabs>
          <w:tab w:val="left" w:pos="1642"/>
        </w:tabs>
        <w:jc w:val="both"/>
        <w:rPr>
          <w:sz w:val="24"/>
        </w:rPr>
      </w:pPr>
      <w:r>
        <w:rPr>
          <w:sz w:val="24"/>
        </w:rPr>
        <w:t>Complete wiring diagram with all wires numbered and components/cards</w:t>
      </w:r>
      <w:r>
        <w:rPr>
          <w:spacing w:val="-13"/>
          <w:sz w:val="24"/>
        </w:rPr>
        <w:t xml:space="preserve"> </w:t>
      </w:r>
      <w:r>
        <w:rPr>
          <w:sz w:val="24"/>
        </w:rPr>
        <w:t>labelled.</w:t>
      </w:r>
    </w:p>
    <w:p w14:paraId="2F560686" w14:textId="77777777" w:rsidR="00721A96" w:rsidRDefault="002E7826">
      <w:pPr>
        <w:pStyle w:val="ListParagraph"/>
        <w:numPr>
          <w:ilvl w:val="2"/>
          <w:numId w:val="9"/>
        </w:numPr>
        <w:tabs>
          <w:tab w:val="left" w:pos="1642"/>
        </w:tabs>
        <w:ind w:right="325"/>
        <w:rPr>
          <w:sz w:val="24"/>
        </w:rPr>
      </w:pPr>
      <w:r>
        <w:rPr>
          <w:sz w:val="24"/>
        </w:rPr>
        <w:t>List of parts with part number of the assembly and also part number of the original manufacturer and manufacturer’s</w:t>
      </w:r>
      <w:r>
        <w:rPr>
          <w:spacing w:val="-3"/>
          <w:sz w:val="24"/>
        </w:rPr>
        <w:t xml:space="preserve"> </w:t>
      </w:r>
      <w:r>
        <w:rPr>
          <w:sz w:val="24"/>
        </w:rPr>
        <w:t>address.</w:t>
      </w:r>
    </w:p>
    <w:p w14:paraId="12450239" w14:textId="77777777" w:rsidR="00721A96" w:rsidRDefault="002E7826">
      <w:pPr>
        <w:pStyle w:val="ListParagraph"/>
        <w:numPr>
          <w:ilvl w:val="2"/>
          <w:numId w:val="9"/>
        </w:numPr>
        <w:tabs>
          <w:tab w:val="left" w:pos="1642"/>
        </w:tabs>
        <w:ind w:right="317"/>
        <w:rPr>
          <w:sz w:val="24"/>
        </w:rPr>
      </w:pPr>
      <w:r>
        <w:rPr>
          <w:sz w:val="24"/>
        </w:rPr>
        <w:t>Details of assembly and installation with dip switch setting and jumper settings on electronic cards if</w:t>
      </w:r>
      <w:r>
        <w:rPr>
          <w:spacing w:val="1"/>
          <w:sz w:val="24"/>
        </w:rPr>
        <w:t xml:space="preserve"> </w:t>
      </w:r>
      <w:r>
        <w:rPr>
          <w:sz w:val="24"/>
        </w:rPr>
        <w:t>any.</w:t>
      </w:r>
    </w:p>
    <w:p w14:paraId="7C72F961" w14:textId="77777777" w:rsidR="00721A96" w:rsidRDefault="002E7826">
      <w:pPr>
        <w:pStyle w:val="ListParagraph"/>
        <w:numPr>
          <w:ilvl w:val="2"/>
          <w:numId w:val="9"/>
        </w:numPr>
        <w:tabs>
          <w:tab w:val="left" w:pos="1642"/>
        </w:tabs>
        <w:ind w:right="323"/>
        <w:rPr>
          <w:sz w:val="24"/>
        </w:rPr>
      </w:pPr>
      <w:r>
        <w:rPr>
          <w:sz w:val="24"/>
        </w:rPr>
        <w:t>Diagnostics and fault finding with check points and parameters to be measured and their</w:t>
      </w:r>
      <w:r>
        <w:rPr>
          <w:spacing w:val="-4"/>
          <w:sz w:val="24"/>
        </w:rPr>
        <w:t xml:space="preserve"> </w:t>
      </w:r>
      <w:r>
        <w:rPr>
          <w:sz w:val="24"/>
        </w:rPr>
        <w:t>value.</w:t>
      </w:r>
    </w:p>
    <w:p w14:paraId="61D5F2AD" w14:textId="77777777" w:rsidR="00721A96" w:rsidRDefault="00721A96">
      <w:pPr>
        <w:pStyle w:val="BodyText"/>
        <w:spacing w:before="1"/>
      </w:pPr>
    </w:p>
    <w:p w14:paraId="67CBBB2D" w14:textId="77777777" w:rsidR="00721A96" w:rsidRDefault="002E7826">
      <w:pPr>
        <w:pStyle w:val="Heading3"/>
        <w:numPr>
          <w:ilvl w:val="0"/>
          <w:numId w:val="9"/>
        </w:numPr>
        <w:tabs>
          <w:tab w:val="left" w:pos="1641"/>
          <w:tab w:val="left" w:pos="1642"/>
        </w:tabs>
        <w:ind w:left="1642" w:hanging="720"/>
        <w:jc w:val="left"/>
      </w:pPr>
      <w:r>
        <w:lastRenderedPageBreak/>
        <w:t>TRAINING</w:t>
      </w:r>
    </w:p>
    <w:p w14:paraId="0DD88F82" w14:textId="77777777" w:rsidR="00721A96" w:rsidRDefault="002E7826">
      <w:pPr>
        <w:pStyle w:val="ListParagraph"/>
        <w:numPr>
          <w:ilvl w:val="1"/>
          <w:numId w:val="9"/>
        </w:numPr>
        <w:tabs>
          <w:tab w:val="left" w:pos="1642"/>
        </w:tabs>
        <w:ind w:right="309"/>
        <w:jc w:val="both"/>
        <w:rPr>
          <w:sz w:val="24"/>
        </w:rPr>
      </w:pPr>
      <w:r>
        <w:rPr>
          <w:sz w:val="24"/>
        </w:rPr>
        <w:t>The contractor shall give adequate training to at least two persons nominated by the consignee for operation and maintenance of the system. It should include troubleshooting and repair of the weighbridges and accessories. The schedule of training and cost shall be quoted in the</w:t>
      </w:r>
      <w:r>
        <w:rPr>
          <w:spacing w:val="-9"/>
          <w:sz w:val="24"/>
        </w:rPr>
        <w:t xml:space="preserve"> </w:t>
      </w:r>
      <w:r>
        <w:rPr>
          <w:sz w:val="24"/>
        </w:rPr>
        <w:t>offer.</w:t>
      </w:r>
    </w:p>
    <w:p w14:paraId="48061FC1" w14:textId="77777777" w:rsidR="00721A96" w:rsidRDefault="002E7826">
      <w:pPr>
        <w:pStyle w:val="ListParagraph"/>
        <w:numPr>
          <w:ilvl w:val="1"/>
          <w:numId w:val="9"/>
        </w:numPr>
        <w:tabs>
          <w:tab w:val="left" w:pos="1642"/>
        </w:tabs>
        <w:ind w:right="316"/>
        <w:jc w:val="both"/>
        <w:rPr>
          <w:sz w:val="24"/>
        </w:rPr>
      </w:pPr>
      <w:r>
        <w:rPr>
          <w:sz w:val="24"/>
        </w:rPr>
        <w:t>In addition to the above, technical experts from the manufacturer will fully and adequately train operators nominated by the consignee during commissioning of the</w:t>
      </w:r>
      <w:r>
        <w:rPr>
          <w:spacing w:val="-1"/>
          <w:sz w:val="24"/>
        </w:rPr>
        <w:t xml:space="preserve"> </w:t>
      </w:r>
      <w:r>
        <w:rPr>
          <w:sz w:val="24"/>
        </w:rPr>
        <w:t>weighbridge.</w:t>
      </w:r>
    </w:p>
    <w:p w14:paraId="2DFD0B6D" w14:textId="77777777" w:rsidR="00721A96" w:rsidRDefault="00721A96">
      <w:pPr>
        <w:pStyle w:val="BodyText"/>
      </w:pPr>
    </w:p>
    <w:p w14:paraId="5FAC260B" w14:textId="77777777" w:rsidR="00721A96" w:rsidRDefault="002E7826">
      <w:pPr>
        <w:pStyle w:val="Heading3"/>
        <w:numPr>
          <w:ilvl w:val="0"/>
          <w:numId w:val="9"/>
        </w:numPr>
        <w:tabs>
          <w:tab w:val="left" w:pos="1724"/>
          <w:tab w:val="left" w:pos="1725"/>
        </w:tabs>
        <w:ind w:left="1724" w:hanging="803"/>
        <w:jc w:val="left"/>
      </w:pPr>
      <w:r>
        <w:t>REFERENCE</w:t>
      </w:r>
    </w:p>
    <w:p w14:paraId="6A3C5ED7" w14:textId="77777777" w:rsidR="00721A96" w:rsidRDefault="00721A96">
      <w:pPr>
        <w:pStyle w:val="BodyText"/>
        <w:rPr>
          <w:b/>
        </w:rPr>
      </w:pPr>
    </w:p>
    <w:p w14:paraId="290F5F0F" w14:textId="77777777" w:rsidR="00721A96" w:rsidRPr="00BD1ACC" w:rsidRDefault="002E7826">
      <w:pPr>
        <w:pStyle w:val="BodyText"/>
        <w:spacing w:before="1"/>
        <w:ind w:left="1642" w:right="311" w:firstLine="81"/>
        <w:jc w:val="both"/>
      </w:pPr>
      <w:r>
        <w:t>The tenderer should provide satisfactory evidence, acceptable to the purchaser to show that he is a licensed manufacturer and has adequate machine and manufacturing</w:t>
      </w:r>
      <w:r>
        <w:rPr>
          <w:spacing w:val="23"/>
        </w:rPr>
        <w:t xml:space="preserve"> </w:t>
      </w:r>
      <w:r>
        <w:t>capacity</w:t>
      </w:r>
      <w:r>
        <w:rPr>
          <w:spacing w:val="22"/>
        </w:rPr>
        <w:t xml:space="preserve"> </w:t>
      </w:r>
      <w:r>
        <w:t>and</w:t>
      </w:r>
      <w:r>
        <w:rPr>
          <w:spacing w:val="25"/>
        </w:rPr>
        <w:t xml:space="preserve"> </w:t>
      </w:r>
      <w:r>
        <w:t>has</w:t>
      </w:r>
      <w:r>
        <w:rPr>
          <w:spacing w:val="24"/>
        </w:rPr>
        <w:t xml:space="preserve"> </w:t>
      </w:r>
      <w:r>
        <w:t>a</w:t>
      </w:r>
      <w:r>
        <w:rPr>
          <w:spacing w:val="25"/>
        </w:rPr>
        <w:t xml:space="preserve"> </w:t>
      </w:r>
      <w:r>
        <w:t>"quality</w:t>
      </w:r>
      <w:r>
        <w:rPr>
          <w:spacing w:val="23"/>
        </w:rPr>
        <w:t xml:space="preserve"> </w:t>
      </w:r>
      <w:r>
        <w:t>assurance</w:t>
      </w:r>
      <w:r>
        <w:rPr>
          <w:spacing w:val="25"/>
        </w:rPr>
        <w:t xml:space="preserve"> </w:t>
      </w:r>
      <w:r>
        <w:t>programme".</w:t>
      </w:r>
      <w:r>
        <w:rPr>
          <w:spacing w:val="31"/>
        </w:rPr>
        <w:t xml:space="preserve"> </w:t>
      </w:r>
      <w:r w:rsidRPr="00BD1ACC">
        <w:t>Firm</w:t>
      </w:r>
      <w:r w:rsidRPr="00BD1ACC">
        <w:rPr>
          <w:spacing w:val="26"/>
        </w:rPr>
        <w:t xml:space="preserve"> </w:t>
      </w:r>
      <w:r w:rsidRPr="00BD1ACC">
        <w:t>should</w:t>
      </w:r>
    </w:p>
    <w:p w14:paraId="22370ECF" w14:textId="7A78D373" w:rsidR="00721A96" w:rsidRPr="00BD1ACC" w:rsidRDefault="002E7826">
      <w:pPr>
        <w:spacing w:before="73"/>
        <w:ind w:left="1642" w:right="311"/>
        <w:jc w:val="both"/>
        <w:rPr>
          <w:sz w:val="24"/>
        </w:rPr>
      </w:pPr>
      <w:r w:rsidRPr="00BD1ACC">
        <w:rPr>
          <w:sz w:val="24"/>
        </w:rPr>
        <w:t xml:space="preserve">have infrastructure at their premises to test the weighbridge with standard weights and test weights as per clause 8.2.4 and 8.2.3 of this </w:t>
      </w:r>
      <w:r w:rsidR="00D02ABA" w:rsidRPr="00BD1ACC">
        <w:rPr>
          <w:sz w:val="24"/>
        </w:rPr>
        <w:t>specification.</w:t>
      </w:r>
    </w:p>
    <w:p w14:paraId="353FED2C" w14:textId="77777777" w:rsidR="00721A96" w:rsidRDefault="00721A96">
      <w:pPr>
        <w:pStyle w:val="BodyText"/>
      </w:pPr>
    </w:p>
    <w:p w14:paraId="707A7FE2" w14:textId="77777777" w:rsidR="00721A96" w:rsidRDefault="002E7826">
      <w:pPr>
        <w:pStyle w:val="Heading3"/>
        <w:numPr>
          <w:ilvl w:val="0"/>
          <w:numId w:val="9"/>
        </w:numPr>
        <w:tabs>
          <w:tab w:val="left" w:pos="1659"/>
          <w:tab w:val="left" w:pos="1661"/>
        </w:tabs>
        <w:spacing w:before="1"/>
        <w:ind w:left="1660" w:hanging="739"/>
        <w:jc w:val="left"/>
      </w:pPr>
      <w:r>
        <w:t xml:space="preserve">ANNUAL MAINTENANCE </w:t>
      </w:r>
      <w:r w:rsidR="00BD1ACC">
        <w:t>CONTRACT</w:t>
      </w:r>
      <w:r w:rsidR="00BD1ACC">
        <w:rPr>
          <w:spacing w:val="3"/>
        </w:rPr>
        <w:t>:</w:t>
      </w:r>
    </w:p>
    <w:p w14:paraId="2688E535" w14:textId="77777777" w:rsidR="00721A96" w:rsidRDefault="00721A96">
      <w:pPr>
        <w:pStyle w:val="BodyText"/>
        <w:spacing w:before="11"/>
        <w:rPr>
          <w:b/>
          <w:sz w:val="23"/>
        </w:rPr>
      </w:pPr>
    </w:p>
    <w:p w14:paraId="6CCDEF81" w14:textId="77777777" w:rsidR="00721A96" w:rsidRDefault="00BD1ACC">
      <w:pPr>
        <w:pStyle w:val="ListParagraph"/>
        <w:numPr>
          <w:ilvl w:val="1"/>
          <w:numId w:val="9"/>
        </w:numPr>
        <w:tabs>
          <w:tab w:val="left" w:pos="1642"/>
        </w:tabs>
        <w:ind w:right="312"/>
        <w:jc w:val="both"/>
        <w:rPr>
          <w:sz w:val="24"/>
        </w:rPr>
      </w:pPr>
      <w:r>
        <w:rPr>
          <w:sz w:val="24"/>
        </w:rPr>
        <w:t>Tenderer</w:t>
      </w:r>
      <w:r w:rsidR="002E7826">
        <w:rPr>
          <w:sz w:val="24"/>
        </w:rPr>
        <w:t xml:space="preserve">s are required to quote for a comprehensive Annual Maintenance contract for the machine supplied against this specification, which will be inclusive of all spares, material and </w:t>
      </w:r>
      <w:proofErr w:type="spellStart"/>
      <w:r w:rsidR="002E7826">
        <w:rPr>
          <w:sz w:val="24"/>
        </w:rPr>
        <w:t>labour</w:t>
      </w:r>
      <w:proofErr w:type="spellEnd"/>
      <w:r w:rsidR="002E7826">
        <w:rPr>
          <w:sz w:val="24"/>
        </w:rPr>
        <w:t xml:space="preserve"> costs. The duties and taxes as applicable shall be indicated separately. All consumables required for day to day operation shall be arranged by</w:t>
      </w:r>
      <w:r w:rsidR="002E7826">
        <w:rPr>
          <w:spacing w:val="-4"/>
          <w:sz w:val="24"/>
        </w:rPr>
        <w:t xml:space="preserve"> </w:t>
      </w:r>
      <w:r w:rsidR="002E7826">
        <w:rPr>
          <w:sz w:val="24"/>
        </w:rPr>
        <w:t>Railways.</w:t>
      </w:r>
    </w:p>
    <w:p w14:paraId="336A0C1E" w14:textId="77777777" w:rsidR="00721A96" w:rsidRDefault="002E7826">
      <w:pPr>
        <w:pStyle w:val="ListParagraph"/>
        <w:numPr>
          <w:ilvl w:val="1"/>
          <w:numId w:val="9"/>
        </w:numPr>
        <w:tabs>
          <w:tab w:val="left" w:pos="1642"/>
        </w:tabs>
        <w:spacing w:before="1"/>
        <w:ind w:right="323"/>
        <w:jc w:val="both"/>
        <w:rPr>
          <w:sz w:val="24"/>
        </w:rPr>
      </w:pPr>
      <w:r>
        <w:rPr>
          <w:sz w:val="24"/>
        </w:rPr>
        <w:t>AMC agreement for each installation will be signed between the consignee and the tenderer if opted for the consignee. The detailed terms and conditions of AMC shall be as given in the following</w:t>
      </w:r>
      <w:r>
        <w:rPr>
          <w:spacing w:val="-4"/>
          <w:sz w:val="24"/>
        </w:rPr>
        <w:t xml:space="preserve"> </w:t>
      </w:r>
      <w:r>
        <w:rPr>
          <w:sz w:val="24"/>
        </w:rPr>
        <w:t>clauses:</w:t>
      </w:r>
    </w:p>
    <w:p w14:paraId="065FB63D" w14:textId="77777777" w:rsidR="00721A96" w:rsidRDefault="002E7826">
      <w:pPr>
        <w:pStyle w:val="ListParagraph"/>
        <w:numPr>
          <w:ilvl w:val="1"/>
          <w:numId w:val="9"/>
        </w:numPr>
        <w:tabs>
          <w:tab w:val="left" w:pos="1710"/>
        </w:tabs>
        <w:ind w:right="315"/>
        <w:jc w:val="both"/>
        <w:rPr>
          <w:sz w:val="24"/>
        </w:rPr>
      </w:pPr>
      <w:r>
        <w:tab/>
      </w:r>
      <w:r>
        <w:rPr>
          <w:sz w:val="24"/>
        </w:rPr>
        <w:t>The duration of AMC shall be 5 years from the date of expiry of warranty. Rates for AMC shall be quoted by the tenderer on annual basis as given in “schedule to tender” which will remain applicable during the 5 years duration of AMC and not subject to any variation except any variation except any statutory changes in taxes and duties as compared to quoted</w:t>
      </w:r>
      <w:r>
        <w:rPr>
          <w:spacing w:val="-7"/>
          <w:sz w:val="24"/>
        </w:rPr>
        <w:t xml:space="preserve"> </w:t>
      </w:r>
      <w:r>
        <w:rPr>
          <w:sz w:val="24"/>
        </w:rPr>
        <w:t>rates.</w:t>
      </w:r>
    </w:p>
    <w:p w14:paraId="20DF05BF" w14:textId="77777777" w:rsidR="00721A96" w:rsidRDefault="002E7826">
      <w:pPr>
        <w:pStyle w:val="ListParagraph"/>
        <w:numPr>
          <w:ilvl w:val="1"/>
          <w:numId w:val="9"/>
        </w:numPr>
        <w:tabs>
          <w:tab w:val="left" w:pos="1642"/>
        </w:tabs>
        <w:ind w:right="321"/>
        <w:jc w:val="both"/>
        <w:rPr>
          <w:sz w:val="24"/>
        </w:rPr>
      </w:pPr>
      <w:r>
        <w:rPr>
          <w:sz w:val="24"/>
        </w:rPr>
        <w:t>The tenderer must confirm willingness to offer AMC services at all consignee locations without any</w:t>
      </w:r>
      <w:r>
        <w:rPr>
          <w:spacing w:val="-7"/>
          <w:sz w:val="24"/>
        </w:rPr>
        <w:t xml:space="preserve"> </w:t>
      </w:r>
      <w:r>
        <w:rPr>
          <w:sz w:val="24"/>
        </w:rPr>
        <w:t>preconditions.</w:t>
      </w:r>
    </w:p>
    <w:p w14:paraId="26EC4415" w14:textId="77777777" w:rsidR="00721A96" w:rsidRDefault="002E7826">
      <w:pPr>
        <w:pStyle w:val="ListParagraph"/>
        <w:numPr>
          <w:ilvl w:val="1"/>
          <w:numId w:val="9"/>
        </w:numPr>
        <w:tabs>
          <w:tab w:val="left" w:pos="1642"/>
        </w:tabs>
        <w:spacing w:before="1"/>
        <w:ind w:right="317"/>
        <w:jc w:val="both"/>
        <w:rPr>
          <w:sz w:val="24"/>
        </w:rPr>
      </w:pPr>
      <w:r>
        <w:rPr>
          <w:sz w:val="24"/>
        </w:rPr>
        <w:t xml:space="preserve">The consignee must communicate their option to enter into AMC according to these terms and conditions at least 30 days prior to expiry of warranty. The AMC agreement must be signed within 6 months from the date of expiry of warranty. </w:t>
      </w:r>
    </w:p>
    <w:p w14:paraId="50FCAF59" w14:textId="77777777" w:rsidR="00721A96" w:rsidRDefault="002E7826">
      <w:pPr>
        <w:pStyle w:val="ListParagraph"/>
        <w:numPr>
          <w:ilvl w:val="1"/>
          <w:numId w:val="9"/>
        </w:numPr>
        <w:tabs>
          <w:tab w:val="left" w:pos="1642"/>
        </w:tabs>
        <w:ind w:right="314"/>
        <w:jc w:val="both"/>
        <w:rPr>
          <w:sz w:val="24"/>
        </w:rPr>
      </w:pPr>
      <w:r>
        <w:rPr>
          <w:sz w:val="24"/>
        </w:rPr>
        <w:t>Supplier shall ensure satisfactory working and proper upkeep that give benefit to the Railway. The weigh bridge will be attended to by your trained and experienced technical staff under expert supervision and quality</w:t>
      </w:r>
      <w:r>
        <w:rPr>
          <w:spacing w:val="-12"/>
          <w:sz w:val="24"/>
        </w:rPr>
        <w:t xml:space="preserve"> </w:t>
      </w:r>
      <w:r>
        <w:rPr>
          <w:sz w:val="24"/>
        </w:rPr>
        <w:t>control.</w:t>
      </w:r>
    </w:p>
    <w:p w14:paraId="08DFBB62" w14:textId="77777777" w:rsidR="00721A96" w:rsidRDefault="002E7826">
      <w:pPr>
        <w:pStyle w:val="ListParagraph"/>
        <w:numPr>
          <w:ilvl w:val="1"/>
          <w:numId w:val="9"/>
        </w:numPr>
        <w:tabs>
          <w:tab w:val="left" w:pos="1642"/>
        </w:tabs>
        <w:ind w:right="326"/>
        <w:jc w:val="both"/>
        <w:rPr>
          <w:sz w:val="24"/>
        </w:rPr>
      </w:pPr>
      <w:r>
        <w:rPr>
          <w:sz w:val="24"/>
        </w:rPr>
        <w:t>The details of preventive maintenance services to be provided under AMC shall be provided by the tenderer in the following</w:t>
      </w:r>
      <w:r>
        <w:rPr>
          <w:spacing w:val="-11"/>
          <w:sz w:val="24"/>
        </w:rPr>
        <w:t xml:space="preserve"> </w:t>
      </w:r>
      <w:r>
        <w:rPr>
          <w:sz w:val="24"/>
        </w:rPr>
        <w:t>format.</w:t>
      </w:r>
    </w:p>
    <w:p w14:paraId="0A244E1C" w14:textId="77777777" w:rsidR="00721A96" w:rsidRDefault="00721A96">
      <w:pPr>
        <w:pStyle w:val="BodyText"/>
        <w:spacing w:before="4"/>
        <w:rPr>
          <w:sz w:val="28"/>
        </w:rPr>
      </w:pPr>
    </w:p>
    <w:tbl>
      <w:tblPr>
        <w:tblW w:w="0" w:type="auto"/>
        <w:tblInd w:w="1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1591"/>
        <w:gridCol w:w="1473"/>
        <w:gridCol w:w="1433"/>
        <w:gridCol w:w="1712"/>
        <w:gridCol w:w="1541"/>
      </w:tblGrid>
      <w:tr w:rsidR="00721A96" w14:paraId="18004820" w14:textId="77777777">
        <w:trPr>
          <w:trHeight w:val="1103"/>
        </w:trPr>
        <w:tc>
          <w:tcPr>
            <w:tcW w:w="890" w:type="dxa"/>
          </w:tcPr>
          <w:p w14:paraId="2DD541CB" w14:textId="77777777" w:rsidR="00721A96" w:rsidRDefault="002E7826">
            <w:pPr>
              <w:pStyle w:val="TableParagraph"/>
              <w:spacing w:line="271" w:lineRule="exact"/>
              <w:rPr>
                <w:b/>
                <w:sz w:val="24"/>
              </w:rPr>
            </w:pPr>
            <w:proofErr w:type="spellStart"/>
            <w:r>
              <w:rPr>
                <w:b/>
                <w:sz w:val="24"/>
              </w:rPr>
              <w:t>S.No</w:t>
            </w:r>
            <w:proofErr w:type="spellEnd"/>
            <w:r>
              <w:rPr>
                <w:b/>
                <w:sz w:val="24"/>
              </w:rPr>
              <w:t>.</w:t>
            </w:r>
          </w:p>
        </w:tc>
        <w:tc>
          <w:tcPr>
            <w:tcW w:w="1591" w:type="dxa"/>
          </w:tcPr>
          <w:p w14:paraId="6949D65F" w14:textId="77777777" w:rsidR="00721A96" w:rsidRDefault="002E7826">
            <w:pPr>
              <w:pStyle w:val="TableParagraph"/>
              <w:ind w:left="108"/>
              <w:rPr>
                <w:b/>
                <w:sz w:val="24"/>
              </w:rPr>
            </w:pPr>
            <w:r>
              <w:rPr>
                <w:b/>
                <w:sz w:val="24"/>
              </w:rPr>
              <w:t>Type of preventive Schedule</w:t>
            </w:r>
          </w:p>
        </w:tc>
        <w:tc>
          <w:tcPr>
            <w:tcW w:w="1473" w:type="dxa"/>
          </w:tcPr>
          <w:p w14:paraId="50B1DB3E" w14:textId="77777777" w:rsidR="00721A96" w:rsidRDefault="002E7826">
            <w:pPr>
              <w:pStyle w:val="TableParagraph"/>
              <w:spacing w:line="276" w:lineRule="exact"/>
              <w:ind w:left="109" w:right="106"/>
              <w:rPr>
                <w:b/>
                <w:sz w:val="24"/>
              </w:rPr>
            </w:pPr>
            <w:r>
              <w:rPr>
                <w:b/>
                <w:sz w:val="24"/>
              </w:rPr>
              <w:t>Periodicity (Minimum once per quarterly</w:t>
            </w:r>
          </w:p>
        </w:tc>
        <w:tc>
          <w:tcPr>
            <w:tcW w:w="1433" w:type="dxa"/>
          </w:tcPr>
          <w:p w14:paraId="5234C678" w14:textId="77777777" w:rsidR="00721A96" w:rsidRDefault="002E7826">
            <w:pPr>
              <w:pStyle w:val="TableParagraph"/>
              <w:ind w:left="109" w:right="333"/>
              <w:rPr>
                <w:b/>
                <w:sz w:val="24"/>
              </w:rPr>
            </w:pPr>
            <w:r>
              <w:rPr>
                <w:b/>
                <w:sz w:val="24"/>
              </w:rPr>
              <w:t>Items to be checked</w:t>
            </w:r>
          </w:p>
        </w:tc>
        <w:tc>
          <w:tcPr>
            <w:tcW w:w="1712" w:type="dxa"/>
          </w:tcPr>
          <w:p w14:paraId="4DAEC77A" w14:textId="77777777" w:rsidR="00721A96" w:rsidRDefault="002E7826">
            <w:pPr>
              <w:pStyle w:val="TableParagraph"/>
              <w:ind w:left="109" w:right="79"/>
              <w:rPr>
                <w:b/>
                <w:sz w:val="24"/>
              </w:rPr>
            </w:pPr>
            <w:r>
              <w:rPr>
                <w:b/>
                <w:sz w:val="24"/>
              </w:rPr>
              <w:t>Items of Replacement</w:t>
            </w:r>
          </w:p>
        </w:tc>
        <w:tc>
          <w:tcPr>
            <w:tcW w:w="1541" w:type="dxa"/>
          </w:tcPr>
          <w:p w14:paraId="45278403" w14:textId="77777777" w:rsidR="00721A96" w:rsidRDefault="002E7826">
            <w:pPr>
              <w:pStyle w:val="TableParagraph"/>
              <w:ind w:left="109" w:right="122"/>
              <w:rPr>
                <w:b/>
                <w:sz w:val="24"/>
              </w:rPr>
            </w:pPr>
            <w:r>
              <w:rPr>
                <w:b/>
                <w:sz w:val="24"/>
              </w:rPr>
              <w:t>Expected Plant down time</w:t>
            </w:r>
          </w:p>
        </w:tc>
      </w:tr>
      <w:tr w:rsidR="00721A96" w14:paraId="20DFCBA0" w14:textId="77777777">
        <w:trPr>
          <w:trHeight w:val="275"/>
        </w:trPr>
        <w:tc>
          <w:tcPr>
            <w:tcW w:w="890" w:type="dxa"/>
          </w:tcPr>
          <w:p w14:paraId="5DDBAFB7" w14:textId="77777777" w:rsidR="00721A96" w:rsidRDefault="00721A96">
            <w:pPr>
              <w:pStyle w:val="TableParagraph"/>
              <w:ind w:left="0"/>
              <w:rPr>
                <w:rFonts w:ascii="Times New Roman"/>
                <w:sz w:val="20"/>
              </w:rPr>
            </w:pPr>
          </w:p>
        </w:tc>
        <w:tc>
          <w:tcPr>
            <w:tcW w:w="1591" w:type="dxa"/>
          </w:tcPr>
          <w:p w14:paraId="4FF0F33E" w14:textId="77777777" w:rsidR="00721A96" w:rsidRDefault="00721A96">
            <w:pPr>
              <w:pStyle w:val="TableParagraph"/>
              <w:ind w:left="0"/>
              <w:rPr>
                <w:rFonts w:ascii="Times New Roman"/>
                <w:sz w:val="20"/>
              </w:rPr>
            </w:pPr>
          </w:p>
        </w:tc>
        <w:tc>
          <w:tcPr>
            <w:tcW w:w="1473" w:type="dxa"/>
          </w:tcPr>
          <w:p w14:paraId="69B083B6" w14:textId="77777777" w:rsidR="00721A96" w:rsidRDefault="00721A96">
            <w:pPr>
              <w:pStyle w:val="TableParagraph"/>
              <w:ind w:left="0"/>
              <w:rPr>
                <w:rFonts w:ascii="Times New Roman"/>
                <w:sz w:val="20"/>
              </w:rPr>
            </w:pPr>
          </w:p>
        </w:tc>
        <w:tc>
          <w:tcPr>
            <w:tcW w:w="1433" w:type="dxa"/>
          </w:tcPr>
          <w:p w14:paraId="33B9D66D" w14:textId="77777777" w:rsidR="00721A96" w:rsidRDefault="00721A96">
            <w:pPr>
              <w:pStyle w:val="TableParagraph"/>
              <w:ind w:left="0"/>
              <w:rPr>
                <w:rFonts w:ascii="Times New Roman"/>
                <w:sz w:val="20"/>
              </w:rPr>
            </w:pPr>
          </w:p>
        </w:tc>
        <w:tc>
          <w:tcPr>
            <w:tcW w:w="1712" w:type="dxa"/>
          </w:tcPr>
          <w:p w14:paraId="7B63F05B" w14:textId="77777777" w:rsidR="00721A96" w:rsidRDefault="00721A96">
            <w:pPr>
              <w:pStyle w:val="TableParagraph"/>
              <w:ind w:left="0"/>
              <w:rPr>
                <w:rFonts w:ascii="Times New Roman"/>
                <w:sz w:val="20"/>
              </w:rPr>
            </w:pPr>
          </w:p>
        </w:tc>
        <w:tc>
          <w:tcPr>
            <w:tcW w:w="1541" w:type="dxa"/>
          </w:tcPr>
          <w:p w14:paraId="4408CE51" w14:textId="77777777" w:rsidR="00721A96" w:rsidRDefault="00721A96">
            <w:pPr>
              <w:pStyle w:val="TableParagraph"/>
              <w:ind w:left="0"/>
              <w:rPr>
                <w:rFonts w:ascii="Times New Roman"/>
                <w:sz w:val="20"/>
              </w:rPr>
            </w:pPr>
          </w:p>
        </w:tc>
      </w:tr>
    </w:tbl>
    <w:p w14:paraId="44937691" w14:textId="77777777" w:rsidR="00721A96" w:rsidRDefault="002E7826">
      <w:pPr>
        <w:pStyle w:val="BodyText"/>
        <w:ind w:left="1642" w:right="321"/>
        <w:jc w:val="both"/>
      </w:pPr>
      <w:r>
        <w:t>Preventive maintenance shall be conducted on weekends through mutual agreement with the consignee.</w:t>
      </w:r>
    </w:p>
    <w:p w14:paraId="6838706A" w14:textId="77777777" w:rsidR="00721A96" w:rsidRDefault="002E7826">
      <w:pPr>
        <w:pStyle w:val="ListParagraph"/>
        <w:numPr>
          <w:ilvl w:val="1"/>
          <w:numId w:val="9"/>
        </w:numPr>
        <w:tabs>
          <w:tab w:val="left" w:pos="1642"/>
        </w:tabs>
        <w:ind w:right="312"/>
        <w:jc w:val="both"/>
        <w:rPr>
          <w:sz w:val="24"/>
        </w:rPr>
      </w:pPr>
      <w:r>
        <w:rPr>
          <w:sz w:val="24"/>
        </w:rPr>
        <w:lastRenderedPageBreak/>
        <w:t>The tenderer shall ensure that in case a failure is reported by a consignee’s a qualified service engineer shall visit the site within 48 hours. Complaints shall be lodged by consignee by fax, e-mail or per bearer at address given by the tenderer. The responsibility to keep the failure reporting address details current will rest with the</w:t>
      </w:r>
      <w:r>
        <w:rPr>
          <w:spacing w:val="-1"/>
          <w:sz w:val="24"/>
        </w:rPr>
        <w:t xml:space="preserve"> </w:t>
      </w:r>
      <w:r>
        <w:rPr>
          <w:sz w:val="24"/>
        </w:rPr>
        <w:t>tenderer.</w:t>
      </w:r>
    </w:p>
    <w:p w14:paraId="583D873F" w14:textId="608EDCEC" w:rsidR="00721A96" w:rsidRDefault="002E7826">
      <w:pPr>
        <w:pStyle w:val="Heading3"/>
        <w:spacing w:before="73"/>
        <w:ind w:firstLine="0"/>
      </w:pPr>
      <w:r>
        <w:t xml:space="preserve">Service </w:t>
      </w:r>
      <w:r w:rsidR="00D02ABA">
        <w:t>requirements:</w:t>
      </w:r>
    </w:p>
    <w:p w14:paraId="4B7A5593" w14:textId="77777777" w:rsidR="00721A96" w:rsidRDefault="002E7826">
      <w:pPr>
        <w:pStyle w:val="BodyText"/>
        <w:tabs>
          <w:tab w:val="left" w:pos="4522"/>
          <w:tab w:val="left" w:pos="5242"/>
        </w:tabs>
        <w:ind w:left="1642"/>
      </w:pPr>
      <w:r>
        <w:t>Response</w:t>
      </w:r>
      <w:r>
        <w:rPr>
          <w:spacing w:val="-2"/>
        </w:rPr>
        <w:t xml:space="preserve"> </w:t>
      </w:r>
      <w:r>
        <w:t>time</w:t>
      </w:r>
      <w:r>
        <w:tab/>
        <w:t>:</w:t>
      </w:r>
      <w:r>
        <w:tab/>
        <w:t>within 36 Hrs.</w:t>
      </w:r>
    </w:p>
    <w:p w14:paraId="2F31D281" w14:textId="77777777" w:rsidR="00721A96" w:rsidRDefault="002E7826">
      <w:pPr>
        <w:pStyle w:val="BodyText"/>
        <w:tabs>
          <w:tab w:val="left" w:pos="4522"/>
          <w:tab w:val="left" w:pos="5242"/>
        </w:tabs>
        <w:ind w:left="1642"/>
      </w:pPr>
      <w:r>
        <w:t>Resolution</w:t>
      </w:r>
      <w:r>
        <w:rPr>
          <w:spacing w:val="-2"/>
        </w:rPr>
        <w:t xml:space="preserve"> </w:t>
      </w:r>
      <w:r>
        <w:t>time</w:t>
      </w:r>
      <w:r>
        <w:tab/>
        <w:t>:</w:t>
      </w:r>
      <w:r>
        <w:tab/>
        <w:t>within 48 Hrs.</w:t>
      </w:r>
    </w:p>
    <w:p w14:paraId="25655A22" w14:textId="77777777" w:rsidR="00721A96" w:rsidRDefault="002E7826">
      <w:pPr>
        <w:pStyle w:val="BodyText"/>
        <w:tabs>
          <w:tab w:val="left" w:pos="4522"/>
          <w:tab w:val="left" w:pos="5242"/>
        </w:tabs>
        <w:ind w:left="1642"/>
      </w:pPr>
      <w:r>
        <w:t>Critical</w:t>
      </w:r>
      <w:r>
        <w:rPr>
          <w:spacing w:val="-1"/>
        </w:rPr>
        <w:t xml:space="preserve"> </w:t>
      </w:r>
      <w:r>
        <w:t>spares</w:t>
      </w:r>
      <w:r>
        <w:tab/>
        <w:t>:</w:t>
      </w:r>
      <w:r>
        <w:tab/>
        <w:t>firm should have critical spares stocked</w:t>
      </w:r>
      <w:r>
        <w:rPr>
          <w:spacing w:val="-7"/>
        </w:rPr>
        <w:t xml:space="preserve"> </w:t>
      </w:r>
      <w:r>
        <w:t>with</w:t>
      </w:r>
    </w:p>
    <w:p w14:paraId="3C3F97D4" w14:textId="77777777" w:rsidR="00721A96" w:rsidRDefault="002E7826">
      <w:pPr>
        <w:pStyle w:val="BodyText"/>
        <w:ind w:left="5177"/>
      </w:pPr>
      <w:r>
        <w:t>them to arrange within 48 hours of order.</w:t>
      </w:r>
    </w:p>
    <w:p w14:paraId="6EB072CF" w14:textId="77777777" w:rsidR="00721A96" w:rsidRDefault="002E7826">
      <w:pPr>
        <w:pStyle w:val="ListParagraph"/>
        <w:numPr>
          <w:ilvl w:val="1"/>
          <w:numId w:val="9"/>
        </w:numPr>
        <w:tabs>
          <w:tab w:val="left" w:pos="1642"/>
        </w:tabs>
        <w:spacing w:before="1"/>
        <w:ind w:right="323"/>
        <w:jc w:val="both"/>
        <w:rPr>
          <w:sz w:val="24"/>
        </w:rPr>
      </w:pPr>
      <w:r>
        <w:rPr>
          <w:sz w:val="24"/>
        </w:rPr>
        <w:t>In case preventive maintenance is carried out along with breakdown maintenance schedule, preventive maintenance time will be deducted from breakdown time of the</w:t>
      </w:r>
      <w:r>
        <w:rPr>
          <w:spacing w:val="-2"/>
          <w:sz w:val="24"/>
        </w:rPr>
        <w:t xml:space="preserve"> </w:t>
      </w:r>
      <w:r>
        <w:rPr>
          <w:sz w:val="24"/>
        </w:rPr>
        <w:t>plant.</w:t>
      </w:r>
    </w:p>
    <w:p w14:paraId="02316464" w14:textId="77777777" w:rsidR="00721A96" w:rsidRDefault="002E7826">
      <w:pPr>
        <w:pStyle w:val="ListParagraph"/>
        <w:numPr>
          <w:ilvl w:val="1"/>
          <w:numId w:val="9"/>
        </w:numPr>
        <w:tabs>
          <w:tab w:val="left" w:pos="1642"/>
        </w:tabs>
        <w:ind w:right="314"/>
        <w:jc w:val="both"/>
        <w:rPr>
          <w:sz w:val="24"/>
        </w:rPr>
      </w:pPr>
      <w:r>
        <w:rPr>
          <w:b/>
          <w:sz w:val="24"/>
        </w:rPr>
        <w:t>Penalty Clause</w:t>
      </w:r>
      <w:r>
        <w:rPr>
          <w:sz w:val="24"/>
        </w:rPr>
        <w:t>: Penalty shall be levied on the tenderer for not attending complaint within 48 Hrs. @ Rs. 1000/- per day.  Penalty shall be deducted from the respective quarterly payments. Penalty calculation will be done over quarterly payment</w:t>
      </w:r>
      <w:r>
        <w:rPr>
          <w:spacing w:val="-3"/>
          <w:sz w:val="24"/>
        </w:rPr>
        <w:t xml:space="preserve"> </w:t>
      </w:r>
      <w:r>
        <w:rPr>
          <w:sz w:val="24"/>
        </w:rPr>
        <w:t>period.</w:t>
      </w:r>
    </w:p>
    <w:p w14:paraId="3BE5071A" w14:textId="77777777" w:rsidR="00721A96" w:rsidRDefault="00721A96" w:rsidP="00BD1ACC">
      <w:pPr>
        <w:pStyle w:val="ListParagraph"/>
        <w:tabs>
          <w:tab w:val="left" w:pos="1710"/>
        </w:tabs>
        <w:ind w:right="316" w:firstLine="0"/>
        <w:jc w:val="right"/>
        <w:rPr>
          <w:sz w:val="24"/>
        </w:rPr>
      </w:pPr>
    </w:p>
    <w:p w14:paraId="5C4E41D2" w14:textId="77777777" w:rsidR="00721A96" w:rsidRDefault="002E7826">
      <w:pPr>
        <w:pStyle w:val="ListParagraph"/>
        <w:numPr>
          <w:ilvl w:val="1"/>
          <w:numId w:val="9"/>
        </w:numPr>
        <w:tabs>
          <w:tab w:val="left" w:pos="1710"/>
        </w:tabs>
        <w:ind w:right="323"/>
        <w:jc w:val="both"/>
        <w:rPr>
          <w:sz w:val="24"/>
        </w:rPr>
      </w:pPr>
      <w:r>
        <w:tab/>
      </w:r>
      <w:r>
        <w:rPr>
          <w:sz w:val="24"/>
        </w:rPr>
        <w:t>Spares as per list recommended by the bidder will be kept by the consignee which may be used by the tenderer for performing repair &amp; maintenance under warranty/</w:t>
      </w:r>
      <w:r>
        <w:rPr>
          <w:spacing w:val="10"/>
          <w:sz w:val="24"/>
        </w:rPr>
        <w:t xml:space="preserve"> </w:t>
      </w:r>
      <w:r>
        <w:rPr>
          <w:sz w:val="24"/>
        </w:rPr>
        <w:t>AMC.</w:t>
      </w:r>
      <w:r>
        <w:rPr>
          <w:spacing w:val="10"/>
          <w:sz w:val="24"/>
        </w:rPr>
        <w:t xml:space="preserve"> </w:t>
      </w:r>
      <w:r>
        <w:rPr>
          <w:sz w:val="24"/>
        </w:rPr>
        <w:t>However,</w:t>
      </w:r>
      <w:r>
        <w:rPr>
          <w:spacing w:val="7"/>
          <w:sz w:val="24"/>
        </w:rPr>
        <w:t xml:space="preserve"> </w:t>
      </w:r>
      <w:r>
        <w:rPr>
          <w:sz w:val="24"/>
        </w:rPr>
        <w:t>all</w:t>
      </w:r>
      <w:r>
        <w:rPr>
          <w:spacing w:val="9"/>
          <w:sz w:val="24"/>
        </w:rPr>
        <w:t xml:space="preserve"> </w:t>
      </w:r>
      <w:r>
        <w:rPr>
          <w:sz w:val="24"/>
        </w:rPr>
        <w:t>spares/</w:t>
      </w:r>
      <w:r>
        <w:rPr>
          <w:spacing w:val="8"/>
          <w:sz w:val="24"/>
        </w:rPr>
        <w:t xml:space="preserve"> </w:t>
      </w:r>
      <w:r>
        <w:rPr>
          <w:sz w:val="24"/>
        </w:rPr>
        <w:t>items</w:t>
      </w:r>
      <w:r>
        <w:rPr>
          <w:spacing w:val="7"/>
          <w:sz w:val="24"/>
        </w:rPr>
        <w:t xml:space="preserve"> </w:t>
      </w:r>
      <w:r>
        <w:rPr>
          <w:sz w:val="24"/>
        </w:rPr>
        <w:t>borrowed</w:t>
      </w:r>
      <w:r>
        <w:rPr>
          <w:spacing w:val="9"/>
          <w:sz w:val="24"/>
        </w:rPr>
        <w:t xml:space="preserve"> </w:t>
      </w:r>
      <w:r>
        <w:rPr>
          <w:sz w:val="24"/>
        </w:rPr>
        <w:t>by</w:t>
      </w:r>
      <w:r>
        <w:rPr>
          <w:spacing w:val="7"/>
          <w:sz w:val="24"/>
        </w:rPr>
        <w:t xml:space="preserve"> </w:t>
      </w:r>
      <w:r>
        <w:rPr>
          <w:sz w:val="24"/>
        </w:rPr>
        <w:t>the</w:t>
      </w:r>
      <w:r>
        <w:rPr>
          <w:spacing w:val="8"/>
          <w:sz w:val="24"/>
        </w:rPr>
        <w:t xml:space="preserve"> </w:t>
      </w:r>
      <w:r>
        <w:rPr>
          <w:sz w:val="24"/>
        </w:rPr>
        <w:t>tenderer</w:t>
      </w:r>
      <w:r>
        <w:rPr>
          <w:spacing w:val="7"/>
          <w:sz w:val="24"/>
        </w:rPr>
        <w:t xml:space="preserve"> </w:t>
      </w:r>
      <w:r>
        <w:rPr>
          <w:sz w:val="24"/>
        </w:rPr>
        <w:t>for</w:t>
      </w:r>
      <w:r>
        <w:rPr>
          <w:spacing w:val="7"/>
          <w:sz w:val="24"/>
        </w:rPr>
        <w:t xml:space="preserve"> </w:t>
      </w:r>
      <w:r>
        <w:rPr>
          <w:sz w:val="24"/>
        </w:rPr>
        <w:t>warranty</w:t>
      </w:r>
    </w:p>
    <w:p w14:paraId="413FE9CF" w14:textId="77777777" w:rsidR="00721A96" w:rsidRDefault="002E7826">
      <w:pPr>
        <w:pStyle w:val="BodyText"/>
        <w:ind w:left="1642" w:right="322"/>
        <w:jc w:val="both"/>
      </w:pPr>
      <w:r>
        <w:t>/ AMC shall be returned conveniently but not later than the last date of warranty period/ end of next quarterly period of AMC respectively. Cost of outstanding spares may be deducted from pending bills/ Bank Guarantee by the consignee.</w:t>
      </w:r>
    </w:p>
    <w:p w14:paraId="4BF97FD8" w14:textId="77777777" w:rsidR="00721A96" w:rsidRDefault="002E7826">
      <w:pPr>
        <w:pStyle w:val="ListParagraph"/>
        <w:numPr>
          <w:ilvl w:val="1"/>
          <w:numId w:val="9"/>
        </w:numPr>
        <w:tabs>
          <w:tab w:val="left" w:pos="1642"/>
        </w:tabs>
        <w:ind w:right="320"/>
        <w:jc w:val="both"/>
        <w:rPr>
          <w:sz w:val="24"/>
        </w:rPr>
      </w:pPr>
      <w:r>
        <w:rPr>
          <w:sz w:val="24"/>
        </w:rPr>
        <w:t>(a) In all cases of plant failure any other spare part or material necessary to restore the plant to proper working order will be arranged by the tenderer as a part of</w:t>
      </w:r>
      <w:r>
        <w:rPr>
          <w:spacing w:val="1"/>
          <w:sz w:val="24"/>
        </w:rPr>
        <w:t xml:space="preserve"> </w:t>
      </w:r>
      <w:r>
        <w:rPr>
          <w:sz w:val="24"/>
        </w:rPr>
        <w:t>AMC.</w:t>
      </w:r>
    </w:p>
    <w:p w14:paraId="3DAA4C8C" w14:textId="77777777" w:rsidR="00721A96" w:rsidRDefault="002E7826">
      <w:pPr>
        <w:pStyle w:val="BodyText"/>
        <w:spacing w:before="1"/>
        <w:ind w:left="1642" w:right="315"/>
        <w:jc w:val="both"/>
      </w:pPr>
      <w:r>
        <w:t>(b) In case of damage to the machine on account of any external factor viz. floods, earthquake, fire, arson or sabotage, entire cost of spare parts and material necessary for repair of the plant shall be borne by the railways. However, the tenderer shall provide services of their engineers free of cost as a part of AMC to restore the plant to working</w:t>
      </w:r>
      <w:r>
        <w:rPr>
          <w:spacing w:val="-7"/>
        </w:rPr>
        <w:t xml:space="preserve"> </w:t>
      </w:r>
      <w:r>
        <w:t>order.</w:t>
      </w:r>
    </w:p>
    <w:p w14:paraId="494770D9" w14:textId="77777777" w:rsidR="00721A96" w:rsidRDefault="002E7826">
      <w:pPr>
        <w:pStyle w:val="ListParagraph"/>
        <w:numPr>
          <w:ilvl w:val="1"/>
          <w:numId w:val="9"/>
        </w:numPr>
        <w:tabs>
          <w:tab w:val="left" w:pos="1642"/>
        </w:tabs>
        <w:ind w:right="313"/>
        <w:jc w:val="both"/>
        <w:rPr>
          <w:sz w:val="24"/>
        </w:rPr>
      </w:pPr>
      <w:r>
        <w:rPr>
          <w:sz w:val="24"/>
        </w:rPr>
        <w:t xml:space="preserve">In case of damage to the plant as mentioned in para 15.13 (b). any spare parts and material necessary to restore the plant to proper working order shall be arranged by the tenderer and charged on actual basis duly certified by authorized railway official in the next quarterly bills. The tenderer shall furnish one of these documents to support the rates charged for spares </w:t>
      </w:r>
      <w:r w:rsidR="00BD1ACC">
        <w:rPr>
          <w:sz w:val="24"/>
        </w:rPr>
        <w:t>used for repair under para 15.14</w:t>
      </w:r>
      <w:r>
        <w:rPr>
          <w:sz w:val="24"/>
        </w:rPr>
        <w:t xml:space="preserve"> (b).</w:t>
      </w:r>
    </w:p>
    <w:p w14:paraId="54C11471" w14:textId="77777777" w:rsidR="00721A96" w:rsidRDefault="002E7826">
      <w:pPr>
        <w:pStyle w:val="ListParagraph"/>
        <w:numPr>
          <w:ilvl w:val="1"/>
          <w:numId w:val="9"/>
        </w:numPr>
        <w:tabs>
          <w:tab w:val="left" w:pos="1642"/>
        </w:tabs>
        <w:spacing w:before="1"/>
        <w:ind w:right="322"/>
        <w:jc w:val="both"/>
        <w:rPr>
          <w:sz w:val="24"/>
        </w:rPr>
      </w:pPr>
      <w:r>
        <w:rPr>
          <w:sz w:val="24"/>
        </w:rPr>
        <w:t>Normally quarterly payment under AMC will be made to the tenderer within 30 days from the end of the quarter subject to submission of the following documents by the tenderer to the paying authority assigned by the</w:t>
      </w:r>
      <w:r>
        <w:rPr>
          <w:spacing w:val="-18"/>
          <w:sz w:val="24"/>
        </w:rPr>
        <w:t xml:space="preserve"> </w:t>
      </w:r>
      <w:r>
        <w:rPr>
          <w:sz w:val="24"/>
        </w:rPr>
        <w:t>consignee.</w:t>
      </w:r>
    </w:p>
    <w:p w14:paraId="0E3A0434" w14:textId="77777777" w:rsidR="00721A96" w:rsidRDefault="002E7826">
      <w:pPr>
        <w:pStyle w:val="ListParagraph"/>
        <w:numPr>
          <w:ilvl w:val="0"/>
          <w:numId w:val="3"/>
        </w:numPr>
        <w:tabs>
          <w:tab w:val="left" w:pos="2002"/>
        </w:tabs>
        <w:ind w:right="316"/>
        <w:rPr>
          <w:sz w:val="24"/>
        </w:rPr>
      </w:pPr>
      <w:r>
        <w:rPr>
          <w:sz w:val="24"/>
        </w:rPr>
        <w:t xml:space="preserve">Consignee’s certificate for satisfactory work done with calculation penalty applicable as per clause </w:t>
      </w:r>
      <w:proofErr w:type="gramStart"/>
      <w:r>
        <w:rPr>
          <w:sz w:val="24"/>
        </w:rPr>
        <w:t>15.10 .</w:t>
      </w:r>
      <w:proofErr w:type="gramEnd"/>
    </w:p>
    <w:p w14:paraId="62BFE780" w14:textId="77777777" w:rsidR="00721A96" w:rsidRDefault="002E7826">
      <w:pPr>
        <w:pStyle w:val="ListParagraph"/>
        <w:numPr>
          <w:ilvl w:val="0"/>
          <w:numId w:val="3"/>
        </w:numPr>
        <w:tabs>
          <w:tab w:val="left" w:pos="2002"/>
        </w:tabs>
        <w:ind w:right="320"/>
        <w:rPr>
          <w:sz w:val="24"/>
        </w:rPr>
      </w:pPr>
      <w:r>
        <w:rPr>
          <w:sz w:val="24"/>
        </w:rPr>
        <w:t>A certificate by consignee that no spare part is due with the tenderer as per clause 12.12</w:t>
      </w:r>
      <w:r>
        <w:rPr>
          <w:spacing w:val="-3"/>
          <w:sz w:val="24"/>
        </w:rPr>
        <w:t xml:space="preserve"> </w:t>
      </w:r>
      <w:r>
        <w:rPr>
          <w:sz w:val="24"/>
        </w:rPr>
        <w:t>above.</w:t>
      </w:r>
    </w:p>
    <w:p w14:paraId="77210492" w14:textId="77777777" w:rsidR="00721A96" w:rsidRDefault="002E7826">
      <w:pPr>
        <w:pStyle w:val="ListParagraph"/>
        <w:numPr>
          <w:ilvl w:val="0"/>
          <w:numId w:val="3"/>
        </w:numPr>
        <w:tabs>
          <w:tab w:val="left" w:pos="2002"/>
        </w:tabs>
        <w:rPr>
          <w:sz w:val="24"/>
        </w:rPr>
      </w:pPr>
      <w:r>
        <w:rPr>
          <w:sz w:val="24"/>
        </w:rPr>
        <w:t>Bills submitted by the tenderer &amp; accepted by</w:t>
      </w:r>
      <w:r>
        <w:rPr>
          <w:spacing w:val="-12"/>
          <w:sz w:val="24"/>
        </w:rPr>
        <w:t xml:space="preserve"> </w:t>
      </w:r>
      <w:r>
        <w:rPr>
          <w:sz w:val="24"/>
        </w:rPr>
        <w:t>consignee.</w:t>
      </w:r>
    </w:p>
    <w:p w14:paraId="48B94488" w14:textId="77777777" w:rsidR="00721A96" w:rsidRDefault="002E7826">
      <w:pPr>
        <w:pStyle w:val="ListParagraph"/>
        <w:numPr>
          <w:ilvl w:val="0"/>
          <w:numId w:val="3"/>
        </w:numPr>
        <w:tabs>
          <w:tab w:val="left" w:pos="2002"/>
        </w:tabs>
        <w:rPr>
          <w:sz w:val="24"/>
        </w:rPr>
      </w:pPr>
      <w:r>
        <w:rPr>
          <w:sz w:val="24"/>
        </w:rPr>
        <w:t>Attested photocopy of the AMC</w:t>
      </w:r>
      <w:r>
        <w:rPr>
          <w:spacing w:val="-1"/>
          <w:sz w:val="24"/>
        </w:rPr>
        <w:t xml:space="preserve"> </w:t>
      </w:r>
      <w:r>
        <w:rPr>
          <w:sz w:val="24"/>
        </w:rPr>
        <w:t>BG.</w:t>
      </w:r>
    </w:p>
    <w:p w14:paraId="0686FA0A" w14:textId="77777777" w:rsidR="00721A96" w:rsidRDefault="002E7826">
      <w:pPr>
        <w:pStyle w:val="ListParagraph"/>
        <w:numPr>
          <w:ilvl w:val="1"/>
          <w:numId w:val="9"/>
        </w:numPr>
        <w:tabs>
          <w:tab w:val="left" w:pos="1642"/>
        </w:tabs>
        <w:ind w:right="321"/>
        <w:jc w:val="both"/>
        <w:rPr>
          <w:sz w:val="24"/>
        </w:rPr>
      </w:pPr>
      <w:r>
        <w:rPr>
          <w:sz w:val="24"/>
        </w:rPr>
        <w:t xml:space="preserve">Supplier shall attend upon the inspection of weight and measurement department authorities whenever the verification and stamping of the weighbridge become due and ensure that the job is competed satisfactory. The stamping fee and other </w:t>
      </w:r>
      <w:r>
        <w:rPr>
          <w:sz w:val="24"/>
        </w:rPr>
        <w:lastRenderedPageBreak/>
        <w:t>expenses to be paid to weight and measurement department will be borne by the Railway.</w:t>
      </w:r>
    </w:p>
    <w:p w14:paraId="033302F1" w14:textId="7FDCEB2A" w:rsidR="00721A96" w:rsidRPr="00BD1ACC" w:rsidRDefault="002E7826" w:rsidP="00BD1ACC">
      <w:pPr>
        <w:pStyle w:val="ListParagraph"/>
        <w:numPr>
          <w:ilvl w:val="0"/>
          <w:numId w:val="2"/>
        </w:numPr>
        <w:tabs>
          <w:tab w:val="left" w:pos="1642"/>
        </w:tabs>
        <w:spacing w:before="73"/>
        <w:ind w:right="321"/>
        <w:jc w:val="both"/>
        <w:rPr>
          <w:sz w:val="24"/>
        </w:rPr>
      </w:pPr>
      <w:r w:rsidRPr="00BD1ACC">
        <w:rPr>
          <w:sz w:val="24"/>
        </w:rPr>
        <w:t>The contract shall be determined in following</w:t>
      </w:r>
      <w:r w:rsidRPr="00BD1ACC">
        <w:rPr>
          <w:spacing w:val="-7"/>
          <w:sz w:val="24"/>
        </w:rPr>
        <w:t xml:space="preserve"> </w:t>
      </w:r>
      <w:r w:rsidRPr="00BD1ACC">
        <w:rPr>
          <w:sz w:val="24"/>
        </w:rPr>
        <w:t>ways:</w:t>
      </w:r>
      <w:r w:rsidR="00D02ABA">
        <w:rPr>
          <w:sz w:val="24"/>
        </w:rPr>
        <w:t xml:space="preserve"> </w:t>
      </w:r>
      <w:r w:rsidRPr="00BD1ACC">
        <w:rPr>
          <w:sz w:val="24"/>
        </w:rPr>
        <w:t>Notice in writing by either party, giving 3 months clear notice period. Dues, if any, will be settled in accordance with the condition of this</w:t>
      </w:r>
      <w:r w:rsidRPr="00BD1ACC">
        <w:rPr>
          <w:spacing w:val="-12"/>
          <w:sz w:val="24"/>
        </w:rPr>
        <w:t xml:space="preserve"> </w:t>
      </w:r>
      <w:r w:rsidRPr="00BD1ACC">
        <w:rPr>
          <w:sz w:val="24"/>
        </w:rPr>
        <w:t>agreement.</w:t>
      </w:r>
    </w:p>
    <w:p w14:paraId="57047898" w14:textId="77777777" w:rsidR="00721A96" w:rsidRDefault="002E7826">
      <w:pPr>
        <w:pStyle w:val="ListParagraph"/>
        <w:numPr>
          <w:ilvl w:val="0"/>
          <w:numId w:val="2"/>
        </w:numPr>
        <w:tabs>
          <w:tab w:val="left" w:pos="2361"/>
          <w:tab w:val="left" w:pos="2362"/>
        </w:tabs>
        <w:ind w:right="320"/>
        <w:rPr>
          <w:sz w:val="24"/>
        </w:rPr>
      </w:pPr>
      <w:r>
        <w:rPr>
          <w:sz w:val="24"/>
        </w:rPr>
        <w:t>Consignee may terminate the contract in the event of failure of tenderer to provide AMC services in terms of clause 15.8 of the AMC</w:t>
      </w:r>
      <w:r>
        <w:rPr>
          <w:spacing w:val="-8"/>
          <w:sz w:val="24"/>
        </w:rPr>
        <w:t xml:space="preserve"> </w:t>
      </w:r>
      <w:r>
        <w:rPr>
          <w:sz w:val="24"/>
        </w:rPr>
        <w:t>agreement.</w:t>
      </w:r>
    </w:p>
    <w:p w14:paraId="61933D08" w14:textId="77777777" w:rsidR="00721A96" w:rsidRDefault="002E7826">
      <w:pPr>
        <w:pStyle w:val="BodyText"/>
        <w:ind w:left="1723"/>
      </w:pPr>
      <w:r>
        <w:t>Other general conditions shall be governed by Bid document as applicable.</w:t>
      </w:r>
    </w:p>
    <w:p w14:paraId="68993645" w14:textId="77777777" w:rsidR="00721A96" w:rsidRDefault="002E7826">
      <w:pPr>
        <w:pStyle w:val="Heading3"/>
        <w:numPr>
          <w:ilvl w:val="1"/>
          <w:numId w:val="1"/>
        </w:numPr>
        <w:tabs>
          <w:tab w:val="left" w:pos="1725"/>
        </w:tabs>
        <w:spacing w:before="1"/>
        <w:jc w:val="both"/>
      </w:pPr>
      <w:r>
        <w:t>Bought Out</w:t>
      </w:r>
      <w:r>
        <w:rPr>
          <w:spacing w:val="-3"/>
        </w:rPr>
        <w:t xml:space="preserve"> </w:t>
      </w:r>
      <w:r>
        <w:t>Items</w:t>
      </w:r>
    </w:p>
    <w:p w14:paraId="58C3D127" w14:textId="77777777" w:rsidR="00721A96" w:rsidRDefault="002E7826">
      <w:pPr>
        <w:pStyle w:val="ListParagraph"/>
        <w:numPr>
          <w:ilvl w:val="1"/>
          <w:numId w:val="1"/>
        </w:numPr>
        <w:tabs>
          <w:tab w:val="left" w:pos="1642"/>
        </w:tabs>
        <w:ind w:left="1642" w:right="314" w:hanging="720"/>
        <w:jc w:val="both"/>
        <w:rPr>
          <w:sz w:val="24"/>
        </w:rPr>
      </w:pPr>
      <w:r>
        <w:rPr>
          <w:sz w:val="24"/>
        </w:rPr>
        <w:t>The bidder shall furnish a list of bought out items/ sub-assemblies/ assemblies/ concomitant accessories/ spares. The list should specifically mention sources of procurement indicating the country of origin, along with the manufacturer’s name, brand and model as per proforma</w:t>
      </w:r>
      <w:r>
        <w:rPr>
          <w:spacing w:val="-5"/>
          <w:sz w:val="24"/>
        </w:rPr>
        <w:t xml:space="preserve"> </w:t>
      </w:r>
      <w:r>
        <w:rPr>
          <w:sz w:val="24"/>
        </w:rPr>
        <w:t>AX</w:t>
      </w:r>
      <w:r>
        <w:rPr>
          <w:sz w:val="24"/>
          <w:vertAlign w:val="subscript"/>
        </w:rPr>
        <w:t>3</w:t>
      </w:r>
      <w:r>
        <w:rPr>
          <w:sz w:val="24"/>
        </w:rPr>
        <w:t>.</w:t>
      </w:r>
    </w:p>
    <w:p w14:paraId="6B3BA812" w14:textId="77777777" w:rsidR="00721A96" w:rsidRDefault="00721A96">
      <w:pPr>
        <w:pStyle w:val="BodyText"/>
        <w:spacing w:before="11"/>
        <w:rPr>
          <w:sz w:val="23"/>
        </w:rPr>
      </w:pPr>
    </w:p>
    <w:p w14:paraId="6AABB1BF" w14:textId="77777777" w:rsidR="00721A96" w:rsidRDefault="002E7826">
      <w:pPr>
        <w:pStyle w:val="BodyText"/>
        <w:ind w:left="1642" w:right="316"/>
      </w:pPr>
      <w:r>
        <w:t>The make of steel for the platform and other structures should be of primary steel manufacturer like TISCO/Jindal/SAIL/ESSAR.</w:t>
      </w:r>
    </w:p>
    <w:p w14:paraId="57CEEC4A" w14:textId="77777777" w:rsidR="00721A96" w:rsidRDefault="00721A96">
      <w:pPr>
        <w:sectPr w:rsidR="00721A96">
          <w:pgSz w:w="12240" w:h="17280"/>
          <w:pgMar w:top="1060" w:right="820" w:bottom="820" w:left="720" w:header="0" w:footer="633" w:gutter="0"/>
          <w:cols w:space="720"/>
        </w:sectPr>
      </w:pPr>
    </w:p>
    <w:p w14:paraId="384BAF0C" w14:textId="77777777" w:rsidR="00721A96" w:rsidRDefault="002E7826">
      <w:pPr>
        <w:pStyle w:val="BodyText"/>
        <w:spacing w:before="75"/>
        <w:ind w:left="1023" w:right="418"/>
        <w:jc w:val="center"/>
      </w:pPr>
      <w:r>
        <w:rPr>
          <w:w w:val="200"/>
        </w:rPr>
        <w:lastRenderedPageBreak/>
        <w:t>SCHEDULE-I</w:t>
      </w:r>
    </w:p>
    <w:p w14:paraId="4A8722DF" w14:textId="77777777" w:rsidR="00721A96" w:rsidRDefault="00BD1ACC">
      <w:pPr>
        <w:spacing w:before="140"/>
        <w:ind w:left="1021" w:right="418"/>
        <w:jc w:val="center"/>
        <w:rPr>
          <w:b/>
          <w:i/>
          <w:sz w:val="24"/>
        </w:rPr>
      </w:pPr>
      <w:r>
        <w:rPr>
          <w:b/>
          <w:i/>
          <w:sz w:val="24"/>
        </w:rPr>
        <w:t>TECHNICAL SPECIFICATION</w:t>
      </w:r>
    </w:p>
    <w:p w14:paraId="3D5191BD" w14:textId="77777777" w:rsidR="00721A96" w:rsidRDefault="00721A96">
      <w:pPr>
        <w:pStyle w:val="BodyText"/>
        <w:spacing w:before="8"/>
        <w:rPr>
          <w:b/>
          <w:i/>
          <w:sz w:val="35"/>
        </w:rPr>
      </w:pPr>
    </w:p>
    <w:p w14:paraId="7D50D97F" w14:textId="77777777" w:rsidR="00721A96" w:rsidRDefault="002E7826">
      <w:pPr>
        <w:ind w:left="1018" w:right="418"/>
        <w:jc w:val="center"/>
        <w:rPr>
          <w:i/>
          <w:sz w:val="24"/>
        </w:rPr>
      </w:pPr>
      <w:r>
        <w:rPr>
          <w:i/>
          <w:sz w:val="24"/>
        </w:rPr>
        <w:t>LEADING PARAMETERS of Road Weighbridge</w:t>
      </w:r>
    </w:p>
    <w:p w14:paraId="21B4D52D" w14:textId="77777777" w:rsidR="00721A96" w:rsidRDefault="002E7826">
      <w:pPr>
        <w:spacing w:before="143"/>
        <w:ind w:left="922"/>
        <w:rPr>
          <w:rFonts w:ascii="Arial Black"/>
          <w:sz w:val="28"/>
        </w:rPr>
      </w:pPr>
      <w:r>
        <w:rPr>
          <w:rFonts w:ascii="Arial Black"/>
          <w:sz w:val="28"/>
        </w:rPr>
        <w:t>MAJOR PARAMETER</w:t>
      </w:r>
    </w:p>
    <w:p w14:paraId="3162D286" w14:textId="77777777" w:rsidR="00721A96" w:rsidRDefault="00721A96">
      <w:pPr>
        <w:pStyle w:val="BodyText"/>
        <w:rPr>
          <w:rFonts w:ascii="Arial Black"/>
          <w:sz w:val="20"/>
        </w:rPr>
      </w:pPr>
    </w:p>
    <w:p w14:paraId="436533FB" w14:textId="77777777" w:rsidR="00721A96" w:rsidRDefault="00721A96">
      <w:pPr>
        <w:pStyle w:val="BodyText"/>
        <w:spacing w:before="12"/>
        <w:rPr>
          <w:rFonts w:ascii="Arial Black"/>
          <w:sz w:val="16"/>
        </w:rPr>
      </w:pPr>
    </w:p>
    <w:tbl>
      <w:tblPr>
        <w:tblW w:w="0" w:type="auto"/>
        <w:tblInd w:w="117" w:type="dxa"/>
        <w:tblLayout w:type="fixed"/>
        <w:tblCellMar>
          <w:left w:w="0" w:type="dxa"/>
          <w:right w:w="0" w:type="dxa"/>
        </w:tblCellMar>
        <w:tblLook w:val="01E0" w:firstRow="1" w:lastRow="1" w:firstColumn="1" w:lastColumn="1" w:noHBand="0" w:noVBand="0"/>
      </w:tblPr>
      <w:tblGrid>
        <w:gridCol w:w="657"/>
        <w:gridCol w:w="4304"/>
        <w:gridCol w:w="328"/>
        <w:gridCol w:w="4401"/>
      </w:tblGrid>
      <w:tr w:rsidR="00721A96" w14:paraId="6E5BE205" w14:textId="77777777">
        <w:trPr>
          <w:trHeight w:val="340"/>
        </w:trPr>
        <w:tc>
          <w:tcPr>
            <w:tcW w:w="657" w:type="dxa"/>
          </w:tcPr>
          <w:p w14:paraId="1C87F0EA" w14:textId="77777777" w:rsidR="00721A96" w:rsidRDefault="002E7826">
            <w:pPr>
              <w:pStyle w:val="TableParagraph"/>
              <w:spacing w:line="268" w:lineRule="exact"/>
              <w:ind w:left="200"/>
              <w:rPr>
                <w:sz w:val="24"/>
              </w:rPr>
            </w:pPr>
            <w:r>
              <w:rPr>
                <w:sz w:val="24"/>
              </w:rPr>
              <w:t>1)</w:t>
            </w:r>
          </w:p>
        </w:tc>
        <w:tc>
          <w:tcPr>
            <w:tcW w:w="4304" w:type="dxa"/>
          </w:tcPr>
          <w:p w14:paraId="2631F47C" w14:textId="77777777" w:rsidR="00721A96" w:rsidRDefault="002E7826">
            <w:pPr>
              <w:pStyle w:val="TableParagraph"/>
              <w:spacing w:line="268" w:lineRule="exact"/>
              <w:rPr>
                <w:b/>
                <w:sz w:val="24"/>
              </w:rPr>
            </w:pPr>
            <w:r>
              <w:rPr>
                <w:b/>
                <w:sz w:val="24"/>
              </w:rPr>
              <w:t>Road Weighbridge capacity</w:t>
            </w:r>
          </w:p>
        </w:tc>
        <w:tc>
          <w:tcPr>
            <w:tcW w:w="328" w:type="dxa"/>
          </w:tcPr>
          <w:p w14:paraId="657D0AB7" w14:textId="77777777" w:rsidR="00721A96" w:rsidRDefault="002E7826">
            <w:pPr>
              <w:pStyle w:val="TableParagraph"/>
              <w:spacing w:line="268" w:lineRule="exact"/>
              <w:ind w:left="0" w:right="144"/>
              <w:jc w:val="right"/>
              <w:rPr>
                <w:sz w:val="24"/>
              </w:rPr>
            </w:pPr>
            <w:r>
              <w:rPr>
                <w:sz w:val="24"/>
              </w:rPr>
              <w:t>:</w:t>
            </w:r>
          </w:p>
        </w:tc>
        <w:tc>
          <w:tcPr>
            <w:tcW w:w="4401" w:type="dxa"/>
          </w:tcPr>
          <w:p w14:paraId="09110E3D" w14:textId="77777777" w:rsidR="00721A96" w:rsidRDefault="00BD1ACC">
            <w:pPr>
              <w:pStyle w:val="TableParagraph"/>
              <w:spacing w:line="268" w:lineRule="exact"/>
              <w:ind w:left="213"/>
              <w:rPr>
                <w:b/>
                <w:sz w:val="24"/>
              </w:rPr>
            </w:pPr>
            <w:r>
              <w:rPr>
                <w:b/>
                <w:sz w:val="24"/>
              </w:rPr>
              <w:t>60</w:t>
            </w:r>
            <w:r w:rsidR="002E7826">
              <w:rPr>
                <w:b/>
                <w:sz w:val="24"/>
              </w:rPr>
              <w:t xml:space="preserve"> MT</w:t>
            </w:r>
          </w:p>
        </w:tc>
      </w:tr>
      <w:tr w:rsidR="00721A96" w14:paraId="2026769D" w14:textId="77777777">
        <w:trPr>
          <w:trHeight w:val="414"/>
        </w:trPr>
        <w:tc>
          <w:tcPr>
            <w:tcW w:w="657" w:type="dxa"/>
          </w:tcPr>
          <w:p w14:paraId="55FACBEE" w14:textId="77777777" w:rsidR="00721A96" w:rsidRDefault="002E7826">
            <w:pPr>
              <w:pStyle w:val="TableParagraph"/>
              <w:spacing w:before="64"/>
              <w:ind w:left="200"/>
              <w:rPr>
                <w:sz w:val="24"/>
              </w:rPr>
            </w:pPr>
            <w:r>
              <w:rPr>
                <w:sz w:val="24"/>
              </w:rPr>
              <w:t>2)</w:t>
            </w:r>
          </w:p>
        </w:tc>
        <w:tc>
          <w:tcPr>
            <w:tcW w:w="4304" w:type="dxa"/>
          </w:tcPr>
          <w:p w14:paraId="116E5BE1" w14:textId="77777777" w:rsidR="00721A96" w:rsidRDefault="002E7826">
            <w:pPr>
              <w:pStyle w:val="TableParagraph"/>
              <w:spacing w:before="64"/>
              <w:rPr>
                <w:b/>
                <w:sz w:val="24"/>
              </w:rPr>
            </w:pPr>
            <w:r>
              <w:rPr>
                <w:b/>
                <w:sz w:val="24"/>
              </w:rPr>
              <w:t>Platform size</w:t>
            </w:r>
          </w:p>
        </w:tc>
        <w:tc>
          <w:tcPr>
            <w:tcW w:w="328" w:type="dxa"/>
          </w:tcPr>
          <w:p w14:paraId="51C7883A" w14:textId="77777777" w:rsidR="00721A96" w:rsidRDefault="002E7826">
            <w:pPr>
              <w:pStyle w:val="TableParagraph"/>
              <w:spacing w:before="64"/>
              <w:ind w:left="0" w:right="144"/>
              <w:jc w:val="right"/>
              <w:rPr>
                <w:sz w:val="24"/>
              </w:rPr>
            </w:pPr>
            <w:r>
              <w:rPr>
                <w:sz w:val="24"/>
              </w:rPr>
              <w:t>:</w:t>
            </w:r>
          </w:p>
        </w:tc>
        <w:tc>
          <w:tcPr>
            <w:tcW w:w="4401" w:type="dxa"/>
          </w:tcPr>
          <w:p w14:paraId="6EC1E977" w14:textId="77777777" w:rsidR="00721A96" w:rsidRDefault="002E7826" w:rsidP="00BD1ACC">
            <w:pPr>
              <w:pStyle w:val="TableParagraph"/>
              <w:spacing w:before="64"/>
              <w:ind w:left="146"/>
              <w:rPr>
                <w:sz w:val="24"/>
              </w:rPr>
            </w:pPr>
            <w:r>
              <w:rPr>
                <w:sz w:val="24"/>
              </w:rPr>
              <w:t>1</w:t>
            </w:r>
            <w:r w:rsidR="00BD1ACC">
              <w:rPr>
                <w:sz w:val="24"/>
              </w:rPr>
              <w:t>5</w:t>
            </w:r>
            <w:r>
              <w:rPr>
                <w:sz w:val="24"/>
              </w:rPr>
              <w:t>m x 3 m</w:t>
            </w:r>
          </w:p>
        </w:tc>
      </w:tr>
      <w:tr w:rsidR="00721A96" w14:paraId="39845178" w14:textId="77777777">
        <w:trPr>
          <w:trHeight w:val="414"/>
        </w:trPr>
        <w:tc>
          <w:tcPr>
            <w:tcW w:w="657" w:type="dxa"/>
          </w:tcPr>
          <w:p w14:paraId="7EA12C97" w14:textId="77777777" w:rsidR="00721A96" w:rsidRDefault="002E7826">
            <w:pPr>
              <w:pStyle w:val="TableParagraph"/>
              <w:spacing w:before="65"/>
              <w:ind w:left="200"/>
              <w:rPr>
                <w:sz w:val="24"/>
              </w:rPr>
            </w:pPr>
            <w:r>
              <w:rPr>
                <w:sz w:val="24"/>
              </w:rPr>
              <w:t>3)</w:t>
            </w:r>
          </w:p>
        </w:tc>
        <w:tc>
          <w:tcPr>
            <w:tcW w:w="4304" w:type="dxa"/>
          </w:tcPr>
          <w:p w14:paraId="0838889B" w14:textId="77777777" w:rsidR="00721A96" w:rsidRDefault="002E7826">
            <w:pPr>
              <w:pStyle w:val="TableParagraph"/>
              <w:spacing w:before="65"/>
              <w:rPr>
                <w:sz w:val="24"/>
              </w:rPr>
            </w:pPr>
            <w:r>
              <w:rPr>
                <w:sz w:val="24"/>
              </w:rPr>
              <w:t>Least count</w:t>
            </w:r>
          </w:p>
        </w:tc>
        <w:tc>
          <w:tcPr>
            <w:tcW w:w="328" w:type="dxa"/>
          </w:tcPr>
          <w:p w14:paraId="7BDD5D93" w14:textId="77777777" w:rsidR="00721A96" w:rsidRDefault="002E7826">
            <w:pPr>
              <w:pStyle w:val="TableParagraph"/>
              <w:spacing w:before="65"/>
              <w:ind w:left="0" w:right="144"/>
              <w:jc w:val="right"/>
              <w:rPr>
                <w:sz w:val="24"/>
              </w:rPr>
            </w:pPr>
            <w:r>
              <w:rPr>
                <w:sz w:val="24"/>
              </w:rPr>
              <w:t>:</w:t>
            </w:r>
          </w:p>
        </w:tc>
        <w:tc>
          <w:tcPr>
            <w:tcW w:w="4401" w:type="dxa"/>
          </w:tcPr>
          <w:p w14:paraId="765BC43D" w14:textId="77777777" w:rsidR="00721A96" w:rsidRDefault="002E7826">
            <w:pPr>
              <w:pStyle w:val="TableParagraph"/>
              <w:spacing w:before="65"/>
              <w:ind w:left="146"/>
              <w:rPr>
                <w:sz w:val="24"/>
              </w:rPr>
            </w:pPr>
            <w:r>
              <w:rPr>
                <w:sz w:val="24"/>
              </w:rPr>
              <w:t>10 Kg</w:t>
            </w:r>
          </w:p>
        </w:tc>
      </w:tr>
      <w:tr w:rsidR="00721A96" w14:paraId="7BDCDB13" w14:textId="77777777">
        <w:trPr>
          <w:trHeight w:val="411"/>
        </w:trPr>
        <w:tc>
          <w:tcPr>
            <w:tcW w:w="657" w:type="dxa"/>
          </w:tcPr>
          <w:p w14:paraId="2436456F" w14:textId="77777777" w:rsidR="00721A96" w:rsidRDefault="002E7826">
            <w:pPr>
              <w:pStyle w:val="TableParagraph"/>
              <w:spacing w:before="64"/>
              <w:ind w:left="200"/>
              <w:rPr>
                <w:sz w:val="24"/>
              </w:rPr>
            </w:pPr>
            <w:r>
              <w:rPr>
                <w:sz w:val="24"/>
              </w:rPr>
              <w:t>4)</w:t>
            </w:r>
          </w:p>
        </w:tc>
        <w:tc>
          <w:tcPr>
            <w:tcW w:w="4304" w:type="dxa"/>
          </w:tcPr>
          <w:p w14:paraId="511268D3" w14:textId="77777777" w:rsidR="00721A96" w:rsidRDefault="002E7826">
            <w:pPr>
              <w:pStyle w:val="TableParagraph"/>
              <w:spacing w:before="64"/>
              <w:rPr>
                <w:sz w:val="24"/>
              </w:rPr>
            </w:pPr>
            <w:r>
              <w:rPr>
                <w:sz w:val="24"/>
              </w:rPr>
              <w:t>No. of load cells</w:t>
            </w:r>
          </w:p>
        </w:tc>
        <w:tc>
          <w:tcPr>
            <w:tcW w:w="328" w:type="dxa"/>
          </w:tcPr>
          <w:p w14:paraId="4A4C34A7" w14:textId="77777777" w:rsidR="00721A96" w:rsidRDefault="002E7826">
            <w:pPr>
              <w:pStyle w:val="TableParagraph"/>
              <w:spacing w:before="64"/>
              <w:ind w:left="0" w:right="144"/>
              <w:jc w:val="right"/>
              <w:rPr>
                <w:sz w:val="24"/>
              </w:rPr>
            </w:pPr>
            <w:r>
              <w:rPr>
                <w:sz w:val="24"/>
              </w:rPr>
              <w:t>:</w:t>
            </w:r>
          </w:p>
        </w:tc>
        <w:tc>
          <w:tcPr>
            <w:tcW w:w="4401" w:type="dxa"/>
          </w:tcPr>
          <w:p w14:paraId="688CC7E0" w14:textId="77777777" w:rsidR="00721A96" w:rsidRDefault="002E7826">
            <w:pPr>
              <w:pStyle w:val="TableParagraph"/>
              <w:spacing w:before="64"/>
              <w:ind w:left="146"/>
              <w:rPr>
                <w:sz w:val="24"/>
              </w:rPr>
            </w:pPr>
            <w:r>
              <w:rPr>
                <w:sz w:val="24"/>
              </w:rPr>
              <w:t>08 nos. or more</w:t>
            </w:r>
          </w:p>
        </w:tc>
      </w:tr>
      <w:tr w:rsidR="00721A96" w14:paraId="1A0A000A" w14:textId="77777777">
        <w:trPr>
          <w:trHeight w:val="619"/>
        </w:trPr>
        <w:tc>
          <w:tcPr>
            <w:tcW w:w="657" w:type="dxa"/>
          </w:tcPr>
          <w:p w14:paraId="62CD6E06" w14:textId="77777777" w:rsidR="00721A96" w:rsidRDefault="002E7826">
            <w:pPr>
              <w:pStyle w:val="TableParagraph"/>
              <w:spacing w:before="65"/>
              <w:ind w:left="200"/>
              <w:rPr>
                <w:sz w:val="24"/>
              </w:rPr>
            </w:pPr>
            <w:r>
              <w:rPr>
                <w:sz w:val="24"/>
              </w:rPr>
              <w:t>5)</w:t>
            </w:r>
          </w:p>
        </w:tc>
        <w:tc>
          <w:tcPr>
            <w:tcW w:w="4304" w:type="dxa"/>
          </w:tcPr>
          <w:p w14:paraId="7E02BB69" w14:textId="77777777" w:rsidR="00721A96" w:rsidRDefault="002E7826">
            <w:pPr>
              <w:pStyle w:val="TableParagraph"/>
              <w:spacing w:before="65"/>
              <w:rPr>
                <w:sz w:val="24"/>
              </w:rPr>
            </w:pPr>
            <w:r>
              <w:rPr>
                <w:sz w:val="24"/>
              </w:rPr>
              <w:t>Load cells type</w:t>
            </w:r>
          </w:p>
        </w:tc>
        <w:tc>
          <w:tcPr>
            <w:tcW w:w="328" w:type="dxa"/>
          </w:tcPr>
          <w:p w14:paraId="49DCA62D" w14:textId="77777777" w:rsidR="00721A96" w:rsidRDefault="002E7826">
            <w:pPr>
              <w:pStyle w:val="TableParagraph"/>
              <w:spacing w:before="65"/>
              <w:ind w:left="0" w:right="144"/>
              <w:jc w:val="right"/>
              <w:rPr>
                <w:sz w:val="24"/>
              </w:rPr>
            </w:pPr>
            <w:r>
              <w:rPr>
                <w:sz w:val="24"/>
              </w:rPr>
              <w:t>:</w:t>
            </w:r>
          </w:p>
        </w:tc>
        <w:tc>
          <w:tcPr>
            <w:tcW w:w="4401" w:type="dxa"/>
          </w:tcPr>
          <w:p w14:paraId="30DFF014" w14:textId="77777777" w:rsidR="00721A96" w:rsidRDefault="002E7826">
            <w:pPr>
              <w:pStyle w:val="TableParagraph"/>
              <w:spacing w:before="63" w:line="270" w:lineRule="atLeast"/>
              <w:ind w:left="146" w:right="1714"/>
              <w:rPr>
                <w:sz w:val="24"/>
              </w:rPr>
            </w:pPr>
            <w:r>
              <w:rPr>
                <w:sz w:val="24"/>
              </w:rPr>
              <w:t>Compression type capacity 40 MT or more</w:t>
            </w:r>
          </w:p>
        </w:tc>
      </w:tr>
      <w:tr w:rsidR="00721A96" w14:paraId="2A5A9753" w14:textId="77777777">
        <w:trPr>
          <w:trHeight w:val="690"/>
        </w:trPr>
        <w:tc>
          <w:tcPr>
            <w:tcW w:w="657" w:type="dxa"/>
          </w:tcPr>
          <w:p w14:paraId="0CB05222" w14:textId="77777777" w:rsidR="00721A96" w:rsidRDefault="002E7826">
            <w:pPr>
              <w:pStyle w:val="TableParagraph"/>
              <w:spacing w:line="274" w:lineRule="exact"/>
              <w:ind w:left="200"/>
              <w:rPr>
                <w:sz w:val="24"/>
              </w:rPr>
            </w:pPr>
            <w:r>
              <w:rPr>
                <w:sz w:val="24"/>
              </w:rPr>
              <w:t>6)</w:t>
            </w:r>
          </w:p>
        </w:tc>
        <w:tc>
          <w:tcPr>
            <w:tcW w:w="4304" w:type="dxa"/>
          </w:tcPr>
          <w:p w14:paraId="634B954D" w14:textId="77777777" w:rsidR="00721A96" w:rsidRDefault="002E7826">
            <w:pPr>
              <w:pStyle w:val="TableParagraph"/>
              <w:spacing w:line="274" w:lineRule="exact"/>
              <w:rPr>
                <w:sz w:val="24"/>
              </w:rPr>
            </w:pPr>
            <w:r>
              <w:rPr>
                <w:sz w:val="24"/>
              </w:rPr>
              <w:t>Weighing Electronics</w:t>
            </w:r>
          </w:p>
        </w:tc>
        <w:tc>
          <w:tcPr>
            <w:tcW w:w="328" w:type="dxa"/>
          </w:tcPr>
          <w:p w14:paraId="65AB9897" w14:textId="77777777" w:rsidR="00721A96" w:rsidRDefault="002E7826">
            <w:pPr>
              <w:pStyle w:val="TableParagraph"/>
              <w:spacing w:line="274" w:lineRule="exact"/>
              <w:ind w:left="0" w:right="144"/>
              <w:jc w:val="right"/>
              <w:rPr>
                <w:sz w:val="24"/>
              </w:rPr>
            </w:pPr>
            <w:r>
              <w:rPr>
                <w:sz w:val="24"/>
              </w:rPr>
              <w:t>:</w:t>
            </w:r>
          </w:p>
        </w:tc>
        <w:tc>
          <w:tcPr>
            <w:tcW w:w="4401" w:type="dxa"/>
          </w:tcPr>
          <w:p w14:paraId="0309CF19" w14:textId="77777777" w:rsidR="00721A96" w:rsidRDefault="002E7826">
            <w:pPr>
              <w:pStyle w:val="TableParagraph"/>
              <w:ind w:left="146" w:right="432"/>
              <w:rPr>
                <w:sz w:val="24"/>
              </w:rPr>
            </w:pPr>
            <w:r>
              <w:rPr>
                <w:sz w:val="24"/>
              </w:rPr>
              <w:t>Microprocessor based tabletop type with Alpha numeric keyboard</w:t>
            </w:r>
          </w:p>
        </w:tc>
      </w:tr>
      <w:tr w:rsidR="00721A96" w14:paraId="103C7812" w14:textId="77777777">
        <w:trPr>
          <w:trHeight w:val="828"/>
        </w:trPr>
        <w:tc>
          <w:tcPr>
            <w:tcW w:w="657" w:type="dxa"/>
          </w:tcPr>
          <w:p w14:paraId="706C0931" w14:textId="77777777" w:rsidR="00721A96" w:rsidRDefault="002E7826">
            <w:pPr>
              <w:pStyle w:val="TableParagraph"/>
              <w:spacing w:before="136"/>
              <w:ind w:left="200"/>
              <w:rPr>
                <w:sz w:val="24"/>
              </w:rPr>
            </w:pPr>
            <w:r>
              <w:rPr>
                <w:sz w:val="24"/>
              </w:rPr>
              <w:t>7)</w:t>
            </w:r>
          </w:p>
        </w:tc>
        <w:tc>
          <w:tcPr>
            <w:tcW w:w="4304" w:type="dxa"/>
          </w:tcPr>
          <w:p w14:paraId="7BA99CED" w14:textId="77777777" w:rsidR="00721A96" w:rsidRDefault="002E7826">
            <w:pPr>
              <w:pStyle w:val="TableParagraph"/>
              <w:spacing w:before="134"/>
              <w:ind w:right="95"/>
              <w:rPr>
                <w:sz w:val="24"/>
              </w:rPr>
            </w:pPr>
            <w:r>
              <w:rPr>
                <w:sz w:val="24"/>
              </w:rPr>
              <w:t>Memory of weighing electronics (No of Vehicles)</w:t>
            </w:r>
          </w:p>
        </w:tc>
        <w:tc>
          <w:tcPr>
            <w:tcW w:w="328" w:type="dxa"/>
          </w:tcPr>
          <w:p w14:paraId="34F62151" w14:textId="77777777" w:rsidR="00721A96" w:rsidRDefault="002E7826">
            <w:pPr>
              <w:pStyle w:val="TableParagraph"/>
              <w:spacing w:before="136"/>
              <w:ind w:left="0" w:right="144"/>
              <w:jc w:val="right"/>
              <w:rPr>
                <w:sz w:val="24"/>
              </w:rPr>
            </w:pPr>
            <w:r>
              <w:rPr>
                <w:sz w:val="24"/>
              </w:rPr>
              <w:t>:</w:t>
            </w:r>
          </w:p>
        </w:tc>
        <w:tc>
          <w:tcPr>
            <w:tcW w:w="4401" w:type="dxa"/>
          </w:tcPr>
          <w:p w14:paraId="6168E595" w14:textId="77777777" w:rsidR="00721A96" w:rsidRDefault="00BD1ACC">
            <w:pPr>
              <w:pStyle w:val="TableParagraph"/>
              <w:spacing w:before="134"/>
              <w:ind w:left="146"/>
              <w:rPr>
                <w:sz w:val="24"/>
              </w:rPr>
            </w:pPr>
            <w:r>
              <w:rPr>
                <w:sz w:val="24"/>
              </w:rPr>
              <w:t>50</w:t>
            </w:r>
            <w:r w:rsidR="002E7826">
              <w:rPr>
                <w:sz w:val="24"/>
              </w:rPr>
              <w:t>00 nos. (minimum)</w:t>
            </w:r>
          </w:p>
        </w:tc>
      </w:tr>
      <w:tr w:rsidR="00721A96" w14:paraId="7D5F8E41" w14:textId="77777777">
        <w:trPr>
          <w:trHeight w:val="828"/>
        </w:trPr>
        <w:tc>
          <w:tcPr>
            <w:tcW w:w="657" w:type="dxa"/>
          </w:tcPr>
          <w:p w14:paraId="7AD71670" w14:textId="77777777" w:rsidR="00721A96" w:rsidRDefault="002E7826">
            <w:pPr>
              <w:pStyle w:val="TableParagraph"/>
              <w:spacing w:before="136"/>
              <w:ind w:left="200"/>
              <w:rPr>
                <w:sz w:val="24"/>
              </w:rPr>
            </w:pPr>
            <w:r>
              <w:rPr>
                <w:sz w:val="24"/>
              </w:rPr>
              <w:t>8)</w:t>
            </w:r>
          </w:p>
        </w:tc>
        <w:tc>
          <w:tcPr>
            <w:tcW w:w="4304" w:type="dxa"/>
          </w:tcPr>
          <w:p w14:paraId="2884C6F7" w14:textId="77777777" w:rsidR="00721A96" w:rsidRDefault="002E7826">
            <w:pPr>
              <w:pStyle w:val="TableParagraph"/>
              <w:spacing w:before="136"/>
              <w:rPr>
                <w:sz w:val="24"/>
              </w:rPr>
            </w:pPr>
            <w:r>
              <w:rPr>
                <w:sz w:val="24"/>
              </w:rPr>
              <w:t>MIS reports</w:t>
            </w:r>
          </w:p>
        </w:tc>
        <w:tc>
          <w:tcPr>
            <w:tcW w:w="328" w:type="dxa"/>
          </w:tcPr>
          <w:p w14:paraId="08D1CA60" w14:textId="77777777" w:rsidR="00721A96" w:rsidRDefault="002E7826">
            <w:pPr>
              <w:pStyle w:val="TableParagraph"/>
              <w:spacing w:before="136"/>
              <w:ind w:left="0" w:right="144"/>
              <w:jc w:val="right"/>
              <w:rPr>
                <w:sz w:val="24"/>
              </w:rPr>
            </w:pPr>
            <w:r>
              <w:rPr>
                <w:sz w:val="24"/>
              </w:rPr>
              <w:t>:</w:t>
            </w:r>
          </w:p>
        </w:tc>
        <w:tc>
          <w:tcPr>
            <w:tcW w:w="4401" w:type="dxa"/>
          </w:tcPr>
          <w:p w14:paraId="734D73C7" w14:textId="39AEBEDD" w:rsidR="00721A96" w:rsidRDefault="002E7826">
            <w:pPr>
              <w:pStyle w:val="TableParagraph"/>
              <w:spacing w:before="134"/>
              <w:ind w:left="146" w:right="180"/>
              <w:rPr>
                <w:sz w:val="24"/>
              </w:rPr>
            </w:pPr>
            <w:r>
              <w:rPr>
                <w:sz w:val="24"/>
              </w:rPr>
              <w:t>Weigh slip/Vehicle- wise/material</w:t>
            </w:r>
            <w:r w:rsidR="00D02ABA">
              <w:rPr>
                <w:sz w:val="24"/>
              </w:rPr>
              <w:t xml:space="preserve"> </w:t>
            </w:r>
            <w:r>
              <w:rPr>
                <w:sz w:val="24"/>
              </w:rPr>
              <w:t>wise/ date</w:t>
            </w:r>
            <w:r w:rsidR="00D02ABA">
              <w:rPr>
                <w:sz w:val="24"/>
              </w:rPr>
              <w:t xml:space="preserve"> </w:t>
            </w:r>
            <w:r>
              <w:rPr>
                <w:sz w:val="24"/>
              </w:rPr>
              <w:t>wise</w:t>
            </w:r>
          </w:p>
        </w:tc>
      </w:tr>
      <w:tr w:rsidR="00721A96" w14:paraId="54EA4742" w14:textId="77777777">
        <w:trPr>
          <w:trHeight w:val="485"/>
        </w:trPr>
        <w:tc>
          <w:tcPr>
            <w:tcW w:w="657" w:type="dxa"/>
          </w:tcPr>
          <w:p w14:paraId="55E14248" w14:textId="77777777" w:rsidR="00721A96" w:rsidRDefault="002E7826">
            <w:pPr>
              <w:pStyle w:val="TableParagraph"/>
              <w:spacing w:before="136"/>
              <w:ind w:left="200"/>
              <w:rPr>
                <w:sz w:val="24"/>
              </w:rPr>
            </w:pPr>
            <w:r>
              <w:rPr>
                <w:sz w:val="24"/>
              </w:rPr>
              <w:t>9)</w:t>
            </w:r>
          </w:p>
        </w:tc>
        <w:tc>
          <w:tcPr>
            <w:tcW w:w="4304" w:type="dxa"/>
          </w:tcPr>
          <w:p w14:paraId="3DB8A8EF" w14:textId="77777777" w:rsidR="00721A96" w:rsidRDefault="002E7826">
            <w:pPr>
              <w:pStyle w:val="TableParagraph"/>
              <w:spacing w:before="136"/>
              <w:rPr>
                <w:sz w:val="24"/>
              </w:rPr>
            </w:pPr>
            <w:r>
              <w:rPr>
                <w:sz w:val="24"/>
              </w:rPr>
              <w:t>Computer and Printer</w:t>
            </w:r>
          </w:p>
        </w:tc>
        <w:tc>
          <w:tcPr>
            <w:tcW w:w="328" w:type="dxa"/>
          </w:tcPr>
          <w:p w14:paraId="7035BE6D" w14:textId="77777777" w:rsidR="00721A96" w:rsidRDefault="002E7826">
            <w:pPr>
              <w:pStyle w:val="TableParagraph"/>
              <w:spacing w:before="136"/>
              <w:ind w:left="0" w:right="144"/>
              <w:jc w:val="right"/>
              <w:rPr>
                <w:sz w:val="24"/>
              </w:rPr>
            </w:pPr>
            <w:r>
              <w:rPr>
                <w:sz w:val="24"/>
              </w:rPr>
              <w:t>:</w:t>
            </w:r>
          </w:p>
        </w:tc>
        <w:tc>
          <w:tcPr>
            <w:tcW w:w="4401" w:type="dxa"/>
          </w:tcPr>
          <w:p w14:paraId="58D74120" w14:textId="77777777" w:rsidR="00721A96" w:rsidRDefault="002E7826" w:rsidP="00BD1ACC">
            <w:pPr>
              <w:pStyle w:val="TableParagraph"/>
              <w:spacing w:before="134"/>
              <w:ind w:left="146"/>
              <w:rPr>
                <w:sz w:val="24"/>
              </w:rPr>
            </w:pPr>
            <w:r>
              <w:rPr>
                <w:sz w:val="24"/>
              </w:rPr>
              <w:t xml:space="preserve">To be provided </w:t>
            </w:r>
            <w:r w:rsidR="00BD1ACC">
              <w:rPr>
                <w:sz w:val="24"/>
              </w:rPr>
              <w:t>by Supplier</w:t>
            </w:r>
          </w:p>
        </w:tc>
      </w:tr>
      <w:tr w:rsidR="00721A96" w14:paraId="007D9B30" w14:textId="77777777">
        <w:trPr>
          <w:trHeight w:val="414"/>
        </w:trPr>
        <w:tc>
          <w:tcPr>
            <w:tcW w:w="657" w:type="dxa"/>
          </w:tcPr>
          <w:p w14:paraId="3ABC98A0" w14:textId="77777777" w:rsidR="00721A96" w:rsidRDefault="002E7826">
            <w:pPr>
              <w:pStyle w:val="TableParagraph"/>
              <w:spacing w:before="67"/>
              <w:ind w:left="200"/>
              <w:rPr>
                <w:sz w:val="24"/>
              </w:rPr>
            </w:pPr>
            <w:r>
              <w:rPr>
                <w:sz w:val="24"/>
              </w:rPr>
              <w:t>10)</w:t>
            </w:r>
          </w:p>
        </w:tc>
        <w:tc>
          <w:tcPr>
            <w:tcW w:w="4304" w:type="dxa"/>
          </w:tcPr>
          <w:p w14:paraId="7038104F" w14:textId="77777777" w:rsidR="00721A96" w:rsidRDefault="002E7826">
            <w:pPr>
              <w:pStyle w:val="TableParagraph"/>
              <w:spacing w:before="64"/>
              <w:rPr>
                <w:sz w:val="24"/>
              </w:rPr>
            </w:pPr>
            <w:r>
              <w:rPr>
                <w:sz w:val="24"/>
              </w:rPr>
              <w:t>Non-linearity (Accuracy level)</w:t>
            </w:r>
          </w:p>
        </w:tc>
        <w:tc>
          <w:tcPr>
            <w:tcW w:w="328" w:type="dxa"/>
          </w:tcPr>
          <w:p w14:paraId="31D68CE7" w14:textId="77777777" w:rsidR="00721A96" w:rsidRDefault="002E7826">
            <w:pPr>
              <w:pStyle w:val="TableParagraph"/>
              <w:spacing w:before="67"/>
              <w:ind w:left="0" w:right="144"/>
              <w:jc w:val="right"/>
              <w:rPr>
                <w:sz w:val="24"/>
              </w:rPr>
            </w:pPr>
            <w:r>
              <w:rPr>
                <w:sz w:val="24"/>
              </w:rPr>
              <w:t>:</w:t>
            </w:r>
          </w:p>
        </w:tc>
        <w:tc>
          <w:tcPr>
            <w:tcW w:w="4401" w:type="dxa"/>
          </w:tcPr>
          <w:p w14:paraId="0EE84A78" w14:textId="77777777" w:rsidR="00721A96" w:rsidRDefault="002E7826">
            <w:pPr>
              <w:pStyle w:val="TableParagraph"/>
              <w:spacing w:before="64"/>
              <w:ind w:left="146"/>
              <w:rPr>
                <w:sz w:val="24"/>
              </w:rPr>
            </w:pPr>
            <w:r>
              <w:rPr>
                <w:sz w:val="24"/>
              </w:rPr>
              <w:t>(+)/(-) 0.025%</w:t>
            </w:r>
          </w:p>
        </w:tc>
      </w:tr>
      <w:tr w:rsidR="00721A96" w14:paraId="38A97633" w14:textId="77777777">
        <w:trPr>
          <w:trHeight w:val="413"/>
        </w:trPr>
        <w:tc>
          <w:tcPr>
            <w:tcW w:w="657" w:type="dxa"/>
          </w:tcPr>
          <w:p w14:paraId="6DB73FC0" w14:textId="77777777" w:rsidR="00721A96" w:rsidRDefault="002E7826">
            <w:pPr>
              <w:pStyle w:val="TableParagraph"/>
              <w:spacing w:before="65"/>
              <w:ind w:left="200"/>
              <w:rPr>
                <w:sz w:val="24"/>
              </w:rPr>
            </w:pPr>
            <w:r>
              <w:rPr>
                <w:sz w:val="24"/>
              </w:rPr>
              <w:t>11)</w:t>
            </w:r>
          </w:p>
        </w:tc>
        <w:tc>
          <w:tcPr>
            <w:tcW w:w="4304" w:type="dxa"/>
          </w:tcPr>
          <w:p w14:paraId="2A159540" w14:textId="77777777" w:rsidR="00721A96" w:rsidRDefault="002E7826">
            <w:pPr>
              <w:pStyle w:val="TableParagraph"/>
              <w:spacing w:before="63"/>
              <w:rPr>
                <w:sz w:val="24"/>
              </w:rPr>
            </w:pPr>
            <w:r>
              <w:rPr>
                <w:sz w:val="24"/>
              </w:rPr>
              <w:t>Sensitivity</w:t>
            </w:r>
          </w:p>
        </w:tc>
        <w:tc>
          <w:tcPr>
            <w:tcW w:w="328" w:type="dxa"/>
          </w:tcPr>
          <w:p w14:paraId="190B77DE" w14:textId="77777777" w:rsidR="00721A96" w:rsidRDefault="002E7826">
            <w:pPr>
              <w:pStyle w:val="TableParagraph"/>
              <w:spacing w:before="65"/>
              <w:ind w:left="0" w:right="144"/>
              <w:jc w:val="right"/>
              <w:rPr>
                <w:sz w:val="24"/>
              </w:rPr>
            </w:pPr>
            <w:r>
              <w:rPr>
                <w:sz w:val="24"/>
              </w:rPr>
              <w:t>:</w:t>
            </w:r>
          </w:p>
        </w:tc>
        <w:tc>
          <w:tcPr>
            <w:tcW w:w="4401" w:type="dxa"/>
          </w:tcPr>
          <w:p w14:paraId="68023B4A" w14:textId="77777777" w:rsidR="00721A96" w:rsidRDefault="002E7826">
            <w:pPr>
              <w:pStyle w:val="TableParagraph"/>
              <w:spacing w:before="63"/>
              <w:ind w:left="146"/>
              <w:rPr>
                <w:sz w:val="24"/>
              </w:rPr>
            </w:pPr>
            <w:r>
              <w:rPr>
                <w:sz w:val="24"/>
              </w:rPr>
              <w:t>3 mV/Volt</w:t>
            </w:r>
          </w:p>
        </w:tc>
      </w:tr>
      <w:tr w:rsidR="00721A96" w14:paraId="1509D736" w14:textId="77777777">
        <w:trPr>
          <w:trHeight w:val="342"/>
        </w:trPr>
        <w:tc>
          <w:tcPr>
            <w:tcW w:w="657" w:type="dxa"/>
          </w:tcPr>
          <w:p w14:paraId="67956C5C" w14:textId="77777777" w:rsidR="00721A96" w:rsidRDefault="002E7826">
            <w:pPr>
              <w:pStyle w:val="TableParagraph"/>
              <w:spacing w:before="67" w:line="256" w:lineRule="exact"/>
              <w:ind w:left="200"/>
              <w:rPr>
                <w:sz w:val="24"/>
              </w:rPr>
            </w:pPr>
            <w:r>
              <w:rPr>
                <w:sz w:val="24"/>
              </w:rPr>
              <w:t>12)</w:t>
            </w:r>
          </w:p>
          <w:p w14:paraId="58286714" w14:textId="239BE124" w:rsidR="006F180E" w:rsidRDefault="006F180E">
            <w:pPr>
              <w:pStyle w:val="TableParagraph"/>
              <w:spacing w:before="67" w:line="256" w:lineRule="exact"/>
              <w:ind w:left="200"/>
              <w:rPr>
                <w:sz w:val="24"/>
              </w:rPr>
            </w:pPr>
            <w:r>
              <w:rPr>
                <w:sz w:val="24"/>
              </w:rPr>
              <w:t>13)</w:t>
            </w:r>
          </w:p>
        </w:tc>
        <w:tc>
          <w:tcPr>
            <w:tcW w:w="4304" w:type="dxa"/>
          </w:tcPr>
          <w:p w14:paraId="3ECA07AE" w14:textId="77777777" w:rsidR="00721A96" w:rsidRDefault="002E7826">
            <w:pPr>
              <w:pStyle w:val="TableParagraph"/>
              <w:spacing w:before="64" w:line="258" w:lineRule="exact"/>
              <w:rPr>
                <w:sz w:val="24"/>
              </w:rPr>
            </w:pPr>
            <w:r>
              <w:rPr>
                <w:sz w:val="24"/>
              </w:rPr>
              <w:t>Protection of load cells</w:t>
            </w:r>
          </w:p>
          <w:p w14:paraId="4D55E01C" w14:textId="3937C537" w:rsidR="006F180E" w:rsidRDefault="006F180E">
            <w:pPr>
              <w:pStyle w:val="TableParagraph"/>
              <w:spacing w:before="64" w:line="258" w:lineRule="exact"/>
              <w:rPr>
                <w:sz w:val="24"/>
              </w:rPr>
            </w:pPr>
            <w:r>
              <w:rPr>
                <w:sz w:val="24"/>
              </w:rPr>
              <w:t>Makes</w:t>
            </w:r>
          </w:p>
          <w:p w14:paraId="21076154" w14:textId="77777777" w:rsidR="006F180E" w:rsidRDefault="006F180E">
            <w:pPr>
              <w:pStyle w:val="TableParagraph"/>
              <w:spacing w:before="64" w:line="258" w:lineRule="exact"/>
              <w:rPr>
                <w:sz w:val="24"/>
              </w:rPr>
            </w:pPr>
          </w:p>
        </w:tc>
        <w:tc>
          <w:tcPr>
            <w:tcW w:w="328" w:type="dxa"/>
          </w:tcPr>
          <w:p w14:paraId="2B95AD04" w14:textId="77777777" w:rsidR="00721A96" w:rsidRDefault="002E7826">
            <w:pPr>
              <w:pStyle w:val="TableParagraph"/>
              <w:spacing w:before="67" w:line="256" w:lineRule="exact"/>
              <w:ind w:left="0" w:right="144"/>
              <w:jc w:val="right"/>
              <w:rPr>
                <w:sz w:val="24"/>
              </w:rPr>
            </w:pPr>
            <w:r>
              <w:rPr>
                <w:sz w:val="24"/>
              </w:rPr>
              <w:t>:</w:t>
            </w:r>
          </w:p>
          <w:p w14:paraId="332D9F0B" w14:textId="281B4AB8" w:rsidR="006F180E" w:rsidRDefault="006F180E">
            <w:pPr>
              <w:pStyle w:val="TableParagraph"/>
              <w:spacing w:before="67" w:line="256" w:lineRule="exact"/>
              <w:ind w:left="0" w:right="144"/>
              <w:jc w:val="right"/>
              <w:rPr>
                <w:sz w:val="24"/>
              </w:rPr>
            </w:pPr>
            <w:r>
              <w:rPr>
                <w:sz w:val="24"/>
              </w:rPr>
              <w:t>:</w:t>
            </w:r>
          </w:p>
        </w:tc>
        <w:tc>
          <w:tcPr>
            <w:tcW w:w="4401" w:type="dxa"/>
          </w:tcPr>
          <w:p w14:paraId="6BB94CF3" w14:textId="77777777" w:rsidR="00721A96" w:rsidRDefault="002E7826">
            <w:pPr>
              <w:pStyle w:val="TableParagraph"/>
              <w:spacing w:before="64" w:line="258" w:lineRule="exact"/>
              <w:ind w:left="146"/>
              <w:rPr>
                <w:sz w:val="24"/>
              </w:rPr>
            </w:pPr>
            <w:r>
              <w:rPr>
                <w:sz w:val="24"/>
              </w:rPr>
              <w:t>IP68 Class.</w:t>
            </w:r>
          </w:p>
          <w:p w14:paraId="3A0E4DA2" w14:textId="003F2D68" w:rsidR="006F180E" w:rsidRDefault="006F180E">
            <w:pPr>
              <w:pStyle w:val="TableParagraph"/>
              <w:spacing w:before="64" w:line="258" w:lineRule="exact"/>
              <w:ind w:left="146"/>
              <w:rPr>
                <w:sz w:val="24"/>
              </w:rPr>
            </w:pPr>
            <w:proofErr w:type="spellStart"/>
            <w:r w:rsidRPr="006F180E">
              <w:rPr>
                <w:sz w:val="24"/>
              </w:rPr>
              <w:t>Minibea</w:t>
            </w:r>
            <w:proofErr w:type="spellEnd"/>
            <w:r w:rsidRPr="006F180E">
              <w:rPr>
                <w:sz w:val="24"/>
              </w:rPr>
              <w:t xml:space="preserve">, Sartorius, Meter Toledo, </w:t>
            </w:r>
            <w:proofErr w:type="spellStart"/>
            <w:r w:rsidRPr="006F180E">
              <w:rPr>
                <w:sz w:val="24"/>
              </w:rPr>
              <w:t>Essae</w:t>
            </w:r>
            <w:proofErr w:type="spellEnd"/>
            <w:r w:rsidRPr="006F180E">
              <w:rPr>
                <w:sz w:val="24"/>
              </w:rPr>
              <w:t>, Avery India Ltd</w:t>
            </w:r>
            <w:bookmarkStart w:id="0" w:name="_GoBack"/>
            <w:bookmarkEnd w:id="0"/>
          </w:p>
          <w:p w14:paraId="783B466E" w14:textId="77777777" w:rsidR="006F180E" w:rsidRDefault="006F180E">
            <w:pPr>
              <w:pStyle w:val="TableParagraph"/>
              <w:spacing w:before="64" w:line="258" w:lineRule="exact"/>
              <w:ind w:left="146"/>
              <w:rPr>
                <w:sz w:val="24"/>
              </w:rPr>
            </w:pPr>
          </w:p>
        </w:tc>
      </w:tr>
    </w:tbl>
    <w:p w14:paraId="3591DFCD" w14:textId="77777777" w:rsidR="00721A96" w:rsidRDefault="00721A96">
      <w:pPr>
        <w:spacing w:line="258" w:lineRule="exact"/>
        <w:rPr>
          <w:sz w:val="24"/>
        </w:rPr>
        <w:sectPr w:rsidR="00721A96">
          <w:pgSz w:w="12240" w:h="17280"/>
          <w:pgMar w:top="1060" w:right="820" w:bottom="820" w:left="720" w:header="0" w:footer="633" w:gutter="0"/>
          <w:cols w:space="720"/>
        </w:sectPr>
      </w:pPr>
    </w:p>
    <w:p w14:paraId="38438341" w14:textId="77777777" w:rsidR="00721A96" w:rsidRDefault="002E7826">
      <w:pPr>
        <w:pStyle w:val="Heading3"/>
        <w:spacing w:before="75"/>
        <w:ind w:left="1021" w:right="418" w:firstLine="0"/>
        <w:jc w:val="center"/>
      </w:pPr>
      <w:r>
        <w:lastRenderedPageBreak/>
        <w:t>ANNEXURE TO SCHEDULE- I</w:t>
      </w:r>
    </w:p>
    <w:p w14:paraId="110F2EE8" w14:textId="77777777" w:rsidR="00721A96" w:rsidRDefault="002E7826">
      <w:pPr>
        <w:spacing w:before="140"/>
        <w:ind w:left="1019" w:right="418"/>
        <w:jc w:val="center"/>
        <w:rPr>
          <w:b/>
          <w:i/>
          <w:sz w:val="24"/>
        </w:rPr>
      </w:pPr>
      <w:r>
        <w:rPr>
          <w:b/>
          <w:i/>
          <w:sz w:val="24"/>
        </w:rPr>
        <w:t xml:space="preserve">TECHNICAL SPECIFICATION NO. </w:t>
      </w:r>
      <w:r w:rsidRPr="00D02ABA">
        <w:rPr>
          <w:b/>
          <w:i/>
          <w:color w:val="FF0000"/>
          <w:sz w:val="24"/>
        </w:rPr>
        <w:t>COFMOW/WB//2011</w:t>
      </w:r>
    </w:p>
    <w:p w14:paraId="0E87290A" w14:textId="77777777" w:rsidR="00721A96" w:rsidRDefault="002E7826">
      <w:pPr>
        <w:tabs>
          <w:tab w:val="left" w:pos="2361"/>
        </w:tabs>
        <w:spacing w:before="134"/>
        <w:ind w:left="2362" w:right="339" w:hanging="1440"/>
        <w:rPr>
          <w:b/>
          <w:sz w:val="24"/>
        </w:rPr>
      </w:pPr>
      <w:proofErr w:type="gramStart"/>
      <w:r>
        <w:rPr>
          <w:b/>
          <w:sz w:val="24"/>
          <w:u w:val="thick"/>
        </w:rPr>
        <w:t>NOTE</w:t>
      </w:r>
      <w:r>
        <w:rPr>
          <w:b/>
          <w:spacing w:val="1"/>
          <w:sz w:val="24"/>
        </w:rPr>
        <w:t xml:space="preserve"> </w:t>
      </w:r>
      <w:r>
        <w:rPr>
          <w:sz w:val="24"/>
        </w:rPr>
        <w:t>:</w:t>
      </w:r>
      <w:proofErr w:type="gramEnd"/>
      <w:r>
        <w:rPr>
          <w:sz w:val="24"/>
        </w:rPr>
        <w:tab/>
      </w:r>
      <w:r>
        <w:rPr>
          <w:b/>
          <w:sz w:val="24"/>
        </w:rPr>
        <w:t>The tenderer should ensure that all the relevant data mentioned</w:t>
      </w:r>
      <w:r>
        <w:rPr>
          <w:b/>
          <w:spacing w:val="-23"/>
          <w:sz w:val="24"/>
        </w:rPr>
        <w:t xml:space="preserve"> </w:t>
      </w:r>
      <w:r>
        <w:rPr>
          <w:b/>
          <w:sz w:val="24"/>
        </w:rPr>
        <w:t>below be furnished positively.</w:t>
      </w:r>
    </w:p>
    <w:p w14:paraId="723E254B" w14:textId="77777777" w:rsidR="00721A96" w:rsidRDefault="00721A96">
      <w:pPr>
        <w:pStyle w:val="BodyText"/>
        <w:spacing w:before="8"/>
        <w:rPr>
          <w:b/>
        </w:rPr>
      </w:pPr>
    </w:p>
    <w:tbl>
      <w:tblPr>
        <w:tblW w:w="0" w:type="auto"/>
        <w:tblInd w:w="729" w:type="dxa"/>
        <w:tblLayout w:type="fixed"/>
        <w:tblCellMar>
          <w:left w:w="0" w:type="dxa"/>
          <w:right w:w="0" w:type="dxa"/>
        </w:tblCellMar>
        <w:tblLook w:val="01E0" w:firstRow="1" w:lastRow="1" w:firstColumn="1" w:lastColumn="1" w:noHBand="0" w:noVBand="0"/>
      </w:tblPr>
      <w:tblGrid>
        <w:gridCol w:w="990"/>
        <w:gridCol w:w="4753"/>
        <w:gridCol w:w="1448"/>
        <w:gridCol w:w="2675"/>
      </w:tblGrid>
      <w:tr w:rsidR="00721A96" w14:paraId="067B76DF" w14:textId="77777777">
        <w:trPr>
          <w:trHeight w:val="344"/>
        </w:trPr>
        <w:tc>
          <w:tcPr>
            <w:tcW w:w="990" w:type="dxa"/>
          </w:tcPr>
          <w:p w14:paraId="5529A515" w14:textId="77777777" w:rsidR="00721A96" w:rsidRDefault="00721A96">
            <w:pPr>
              <w:pStyle w:val="TableParagraph"/>
              <w:ind w:left="0"/>
              <w:rPr>
                <w:rFonts w:ascii="Times New Roman"/>
                <w:sz w:val="24"/>
              </w:rPr>
            </w:pPr>
          </w:p>
        </w:tc>
        <w:tc>
          <w:tcPr>
            <w:tcW w:w="4753" w:type="dxa"/>
          </w:tcPr>
          <w:p w14:paraId="39AEF3C4" w14:textId="77777777" w:rsidR="00721A96" w:rsidRDefault="002E7826">
            <w:pPr>
              <w:pStyle w:val="TableParagraph"/>
              <w:spacing w:line="271" w:lineRule="exact"/>
              <w:ind w:left="256"/>
              <w:rPr>
                <w:b/>
                <w:sz w:val="24"/>
              </w:rPr>
            </w:pPr>
            <w:r>
              <w:rPr>
                <w:b/>
                <w:sz w:val="24"/>
              </w:rPr>
              <w:t>CAPACITY</w:t>
            </w:r>
          </w:p>
        </w:tc>
        <w:tc>
          <w:tcPr>
            <w:tcW w:w="1448" w:type="dxa"/>
          </w:tcPr>
          <w:p w14:paraId="07CA7794" w14:textId="77777777" w:rsidR="00721A96" w:rsidRDefault="002E7826">
            <w:pPr>
              <w:pStyle w:val="TableParagraph"/>
              <w:spacing w:line="268" w:lineRule="exact"/>
              <w:ind w:left="121"/>
              <w:rPr>
                <w:b/>
                <w:sz w:val="24"/>
              </w:rPr>
            </w:pPr>
            <w:r>
              <w:rPr>
                <w:b/>
                <w:w w:val="99"/>
                <w:sz w:val="24"/>
              </w:rPr>
              <w:t>:</w:t>
            </w:r>
          </w:p>
        </w:tc>
        <w:tc>
          <w:tcPr>
            <w:tcW w:w="2675" w:type="dxa"/>
          </w:tcPr>
          <w:p w14:paraId="7D5A2647" w14:textId="77777777" w:rsidR="00721A96" w:rsidRDefault="00721A96">
            <w:pPr>
              <w:pStyle w:val="TableParagraph"/>
              <w:ind w:left="0"/>
              <w:rPr>
                <w:rFonts w:ascii="Times New Roman"/>
                <w:sz w:val="24"/>
              </w:rPr>
            </w:pPr>
          </w:p>
        </w:tc>
      </w:tr>
      <w:tr w:rsidR="00721A96" w14:paraId="21A4BF00" w14:textId="77777777">
        <w:trPr>
          <w:trHeight w:val="414"/>
        </w:trPr>
        <w:tc>
          <w:tcPr>
            <w:tcW w:w="990" w:type="dxa"/>
          </w:tcPr>
          <w:p w14:paraId="498BECE7" w14:textId="77777777" w:rsidR="00721A96" w:rsidRDefault="002E7826">
            <w:pPr>
              <w:pStyle w:val="TableParagraph"/>
              <w:spacing w:before="65"/>
              <w:ind w:left="200"/>
              <w:rPr>
                <w:b/>
                <w:sz w:val="24"/>
              </w:rPr>
            </w:pPr>
            <w:r>
              <w:rPr>
                <w:b/>
                <w:sz w:val="24"/>
              </w:rPr>
              <w:t>1.</w:t>
            </w:r>
          </w:p>
        </w:tc>
        <w:tc>
          <w:tcPr>
            <w:tcW w:w="4753" w:type="dxa"/>
          </w:tcPr>
          <w:p w14:paraId="180C33FC" w14:textId="77777777" w:rsidR="00721A96" w:rsidRDefault="002E7826">
            <w:pPr>
              <w:pStyle w:val="TableParagraph"/>
              <w:spacing w:before="65"/>
              <w:ind w:left="256"/>
              <w:rPr>
                <w:b/>
                <w:sz w:val="24"/>
              </w:rPr>
            </w:pPr>
            <w:r>
              <w:rPr>
                <w:b/>
                <w:sz w:val="24"/>
                <w:u w:val="thick"/>
              </w:rPr>
              <w:t>LOAD CELL</w:t>
            </w:r>
          </w:p>
        </w:tc>
        <w:tc>
          <w:tcPr>
            <w:tcW w:w="1448" w:type="dxa"/>
          </w:tcPr>
          <w:p w14:paraId="27330AC3" w14:textId="77777777" w:rsidR="00721A96" w:rsidRDefault="002E7826">
            <w:pPr>
              <w:pStyle w:val="TableParagraph"/>
              <w:spacing w:before="65"/>
              <w:ind w:left="121"/>
              <w:rPr>
                <w:sz w:val="24"/>
              </w:rPr>
            </w:pPr>
            <w:r>
              <w:rPr>
                <w:sz w:val="24"/>
              </w:rPr>
              <w:t>:</w:t>
            </w:r>
          </w:p>
        </w:tc>
        <w:tc>
          <w:tcPr>
            <w:tcW w:w="2675" w:type="dxa"/>
          </w:tcPr>
          <w:p w14:paraId="6C30A7DD" w14:textId="77777777" w:rsidR="00721A96" w:rsidRDefault="00721A96">
            <w:pPr>
              <w:pStyle w:val="TableParagraph"/>
              <w:ind w:left="0"/>
              <w:rPr>
                <w:rFonts w:ascii="Times New Roman"/>
                <w:sz w:val="24"/>
              </w:rPr>
            </w:pPr>
          </w:p>
        </w:tc>
      </w:tr>
      <w:tr w:rsidR="00721A96" w14:paraId="258C8A32" w14:textId="77777777">
        <w:trPr>
          <w:trHeight w:val="413"/>
        </w:trPr>
        <w:tc>
          <w:tcPr>
            <w:tcW w:w="990" w:type="dxa"/>
          </w:tcPr>
          <w:p w14:paraId="48402443" w14:textId="77777777" w:rsidR="00721A96" w:rsidRDefault="002E7826">
            <w:pPr>
              <w:pStyle w:val="TableParagraph"/>
              <w:spacing w:before="64"/>
              <w:ind w:left="200"/>
              <w:rPr>
                <w:b/>
                <w:sz w:val="24"/>
              </w:rPr>
            </w:pPr>
            <w:r>
              <w:rPr>
                <w:b/>
                <w:sz w:val="24"/>
              </w:rPr>
              <w:t>1.1</w:t>
            </w:r>
          </w:p>
        </w:tc>
        <w:tc>
          <w:tcPr>
            <w:tcW w:w="4753" w:type="dxa"/>
          </w:tcPr>
          <w:p w14:paraId="5FBC0032" w14:textId="77777777" w:rsidR="00721A96" w:rsidRDefault="002E7826">
            <w:pPr>
              <w:pStyle w:val="TableParagraph"/>
              <w:spacing w:before="64"/>
              <w:ind w:left="256"/>
              <w:rPr>
                <w:sz w:val="24"/>
              </w:rPr>
            </w:pPr>
            <w:r>
              <w:rPr>
                <w:sz w:val="24"/>
              </w:rPr>
              <w:t>Type/Manufacture</w:t>
            </w:r>
          </w:p>
        </w:tc>
        <w:tc>
          <w:tcPr>
            <w:tcW w:w="1448" w:type="dxa"/>
          </w:tcPr>
          <w:p w14:paraId="4A60608B" w14:textId="77777777" w:rsidR="00721A96" w:rsidRDefault="002E7826">
            <w:pPr>
              <w:pStyle w:val="TableParagraph"/>
              <w:spacing w:before="64"/>
              <w:ind w:left="121"/>
              <w:rPr>
                <w:sz w:val="24"/>
              </w:rPr>
            </w:pPr>
            <w:r>
              <w:rPr>
                <w:sz w:val="24"/>
              </w:rPr>
              <w:t>:</w:t>
            </w:r>
          </w:p>
        </w:tc>
        <w:tc>
          <w:tcPr>
            <w:tcW w:w="2675" w:type="dxa"/>
          </w:tcPr>
          <w:p w14:paraId="6E64A14A" w14:textId="77777777" w:rsidR="00721A96" w:rsidRDefault="00721A96">
            <w:pPr>
              <w:pStyle w:val="TableParagraph"/>
              <w:ind w:left="0"/>
              <w:rPr>
                <w:rFonts w:ascii="Times New Roman"/>
                <w:sz w:val="24"/>
              </w:rPr>
            </w:pPr>
          </w:p>
        </w:tc>
      </w:tr>
      <w:tr w:rsidR="00721A96" w14:paraId="4C1B8D17" w14:textId="77777777">
        <w:trPr>
          <w:trHeight w:val="413"/>
        </w:trPr>
        <w:tc>
          <w:tcPr>
            <w:tcW w:w="990" w:type="dxa"/>
          </w:tcPr>
          <w:p w14:paraId="1B9E72D0" w14:textId="77777777" w:rsidR="00721A96" w:rsidRDefault="002E7826">
            <w:pPr>
              <w:pStyle w:val="TableParagraph"/>
              <w:spacing w:before="65"/>
              <w:ind w:left="200"/>
              <w:rPr>
                <w:b/>
                <w:sz w:val="24"/>
              </w:rPr>
            </w:pPr>
            <w:r>
              <w:rPr>
                <w:b/>
                <w:sz w:val="24"/>
              </w:rPr>
              <w:t>1.2</w:t>
            </w:r>
          </w:p>
        </w:tc>
        <w:tc>
          <w:tcPr>
            <w:tcW w:w="4753" w:type="dxa"/>
          </w:tcPr>
          <w:p w14:paraId="28A75674" w14:textId="77777777" w:rsidR="00721A96" w:rsidRDefault="002E7826">
            <w:pPr>
              <w:pStyle w:val="TableParagraph"/>
              <w:spacing w:before="65"/>
              <w:ind w:left="256"/>
              <w:rPr>
                <w:sz w:val="24"/>
              </w:rPr>
            </w:pPr>
            <w:r>
              <w:rPr>
                <w:sz w:val="24"/>
              </w:rPr>
              <w:t>No. of load cells per weighbridge</w:t>
            </w:r>
          </w:p>
        </w:tc>
        <w:tc>
          <w:tcPr>
            <w:tcW w:w="1448" w:type="dxa"/>
          </w:tcPr>
          <w:p w14:paraId="36AC5F28" w14:textId="77777777" w:rsidR="00721A96" w:rsidRDefault="002E7826">
            <w:pPr>
              <w:pStyle w:val="TableParagraph"/>
              <w:spacing w:before="65"/>
              <w:ind w:left="121"/>
              <w:rPr>
                <w:sz w:val="24"/>
              </w:rPr>
            </w:pPr>
            <w:r>
              <w:rPr>
                <w:sz w:val="24"/>
              </w:rPr>
              <w:t>:</w:t>
            </w:r>
          </w:p>
        </w:tc>
        <w:tc>
          <w:tcPr>
            <w:tcW w:w="2675" w:type="dxa"/>
          </w:tcPr>
          <w:p w14:paraId="0DCB5228" w14:textId="77777777" w:rsidR="00721A96" w:rsidRDefault="00721A96">
            <w:pPr>
              <w:pStyle w:val="TableParagraph"/>
              <w:ind w:left="0"/>
              <w:rPr>
                <w:rFonts w:ascii="Times New Roman"/>
                <w:sz w:val="24"/>
              </w:rPr>
            </w:pPr>
          </w:p>
        </w:tc>
      </w:tr>
      <w:tr w:rsidR="00721A96" w14:paraId="484ED186" w14:textId="77777777">
        <w:trPr>
          <w:trHeight w:val="412"/>
        </w:trPr>
        <w:tc>
          <w:tcPr>
            <w:tcW w:w="990" w:type="dxa"/>
          </w:tcPr>
          <w:p w14:paraId="58008CE9" w14:textId="77777777" w:rsidR="00721A96" w:rsidRDefault="002E7826">
            <w:pPr>
              <w:pStyle w:val="TableParagraph"/>
              <w:spacing w:before="64"/>
              <w:ind w:left="200"/>
              <w:rPr>
                <w:b/>
                <w:sz w:val="24"/>
              </w:rPr>
            </w:pPr>
            <w:r>
              <w:rPr>
                <w:b/>
                <w:sz w:val="24"/>
              </w:rPr>
              <w:t>1.3</w:t>
            </w:r>
          </w:p>
        </w:tc>
        <w:tc>
          <w:tcPr>
            <w:tcW w:w="4753" w:type="dxa"/>
          </w:tcPr>
          <w:p w14:paraId="282AB384" w14:textId="77777777" w:rsidR="00721A96" w:rsidRDefault="002E7826">
            <w:pPr>
              <w:pStyle w:val="TableParagraph"/>
              <w:spacing w:before="64"/>
              <w:ind w:left="256"/>
              <w:rPr>
                <w:sz w:val="24"/>
              </w:rPr>
            </w:pPr>
            <w:r>
              <w:rPr>
                <w:sz w:val="24"/>
              </w:rPr>
              <w:t>Capacity of each load cell (design)</w:t>
            </w:r>
          </w:p>
        </w:tc>
        <w:tc>
          <w:tcPr>
            <w:tcW w:w="1448" w:type="dxa"/>
          </w:tcPr>
          <w:p w14:paraId="0935A5E0" w14:textId="77777777" w:rsidR="00721A96" w:rsidRDefault="002E7826">
            <w:pPr>
              <w:pStyle w:val="TableParagraph"/>
              <w:spacing w:before="64"/>
              <w:ind w:left="121"/>
              <w:rPr>
                <w:sz w:val="24"/>
              </w:rPr>
            </w:pPr>
            <w:r>
              <w:rPr>
                <w:sz w:val="24"/>
              </w:rPr>
              <w:t>:</w:t>
            </w:r>
          </w:p>
        </w:tc>
        <w:tc>
          <w:tcPr>
            <w:tcW w:w="2675" w:type="dxa"/>
          </w:tcPr>
          <w:p w14:paraId="6A292A76" w14:textId="77777777" w:rsidR="00721A96" w:rsidRDefault="00721A96">
            <w:pPr>
              <w:pStyle w:val="TableParagraph"/>
              <w:ind w:left="0"/>
              <w:rPr>
                <w:rFonts w:ascii="Times New Roman"/>
                <w:sz w:val="24"/>
              </w:rPr>
            </w:pPr>
          </w:p>
        </w:tc>
      </w:tr>
      <w:tr w:rsidR="00721A96" w14:paraId="238A530F" w14:textId="77777777">
        <w:trPr>
          <w:trHeight w:val="620"/>
        </w:trPr>
        <w:tc>
          <w:tcPr>
            <w:tcW w:w="990" w:type="dxa"/>
          </w:tcPr>
          <w:p w14:paraId="12C8E7A9" w14:textId="77777777" w:rsidR="00721A96" w:rsidRDefault="002E7826">
            <w:pPr>
              <w:pStyle w:val="TableParagraph"/>
              <w:spacing w:before="67"/>
              <w:ind w:left="200"/>
              <w:rPr>
                <w:b/>
                <w:sz w:val="24"/>
              </w:rPr>
            </w:pPr>
            <w:r>
              <w:rPr>
                <w:b/>
                <w:sz w:val="24"/>
              </w:rPr>
              <w:t>1.4</w:t>
            </w:r>
          </w:p>
        </w:tc>
        <w:tc>
          <w:tcPr>
            <w:tcW w:w="4753" w:type="dxa"/>
          </w:tcPr>
          <w:p w14:paraId="406BFA0A" w14:textId="77777777" w:rsidR="00721A96" w:rsidRDefault="002E7826">
            <w:pPr>
              <w:pStyle w:val="TableParagraph"/>
              <w:spacing w:before="64" w:line="270" w:lineRule="atLeast"/>
              <w:ind w:left="256"/>
              <w:rPr>
                <w:sz w:val="24"/>
              </w:rPr>
            </w:pPr>
            <w:r>
              <w:rPr>
                <w:sz w:val="24"/>
              </w:rPr>
              <w:t>Overload on each load cell (without affecting load cell functioning)</w:t>
            </w:r>
          </w:p>
        </w:tc>
        <w:tc>
          <w:tcPr>
            <w:tcW w:w="1448" w:type="dxa"/>
          </w:tcPr>
          <w:p w14:paraId="09641B97" w14:textId="77777777" w:rsidR="00721A96" w:rsidRDefault="002E7826">
            <w:pPr>
              <w:pStyle w:val="TableParagraph"/>
              <w:spacing w:before="67"/>
              <w:ind w:left="121"/>
              <w:rPr>
                <w:sz w:val="24"/>
              </w:rPr>
            </w:pPr>
            <w:r>
              <w:rPr>
                <w:sz w:val="24"/>
              </w:rPr>
              <w:t>:</w:t>
            </w:r>
          </w:p>
        </w:tc>
        <w:tc>
          <w:tcPr>
            <w:tcW w:w="2675" w:type="dxa"/>
          </w:tcPr>
          <w:p w14:paraId="60832E0B" w14:textId="77777777" w:rsidR="00721A96" w:rsidRDefault="00721A96">
            <w:pPr>
              <w:pStyle w:val="TableParagraph"/>
              <w:ind w:left="0"/>
              <w:rPr>
                <w:rFonts w:ascii="Times New Roman"/>
                <w:sz w:val="24"/>
              </w:rPr>
            </w:pPr>
          </w:p>
        </w:tc>
      </w:tr>
      <w:tr w:rsidR="00721A96" w14:paraId="7D16E1B5" w14:textId="77777777">
        <w:trPr>
          <w:trHeight w:val="346"/>
        </w:trPr>
        <w:tc>
          <w:tcPr>
            <w:tcW w:w="990" w:type="dxa"/>
          </w:tcPr>
          <w:p w14:paraId="0CA131FB" w14:textId="77777777" w:rsidR="00721A96" w:rsidRDefault="002E7826">
            <w:pPr>
              <w:pStyle w:val="TableParagraph"/>
              <w:spacing w:line="274" w:lineRule="exact"/>
              <w:ind w:left="200"/>
              <w:rPr>
                <w:b/>
                <w:sz w:val="24"/>
              </w:rPr>
            </w:pPr>
            <w:r>
              <w:rPr>
                <w:b/>
                <w:sz w:val="24"/>
              </w:rPr>
              <w:t>1.5</w:t>
            </w:r>
          </w:p>
        </w:tc>
        <w:tc>
          <w:tcPr>
            <w:tcW w:w="4753" w:type="dxa"/>
          </w:tcPr>
          <w:p w14:paraId="1F072142" w14:textId="77777777" w:rsidR="00721A96" w:rsidRDefault="002E7826">
            <w:pPr>
              <w:pStyle w:val="TableParagraph"/>
              <w:spacing w:line="272" w:lineRule="exact"/>
              <w:ind w:left="256"/>
              <w:rPr>
                <w:b/>
                <w:sz w:val="24"/>
              </w:rPr>
            </w:pPr>
            <w:r>
              <w:rPr>
                <w:b/>
                <w:sz w:val="24"/>
                <w:u w:val="thick"/>
              </w:rPr>
              <w:t>Accuracy</w:t>
            </w:r>
          </w:p>
        </w:tc>
        <w:tc>
          <w:tcPr>
            <w:tcW w:w="1448" w:type="dxa"/>
          </w:tcPr>
          <w:p w14:paraId="6F93A7DB" w14:textId="77777777" w:rsidR="00721A96" w:rsidRDefault="002E7826">
            <w:pPr>
              <w:pStyle w:val="TableParagraph"/>
              <w:spacing w:line="274" w:lineRule="exact"/>
              <w:ind w:left="121"/>
              <w:rPr>
                <w:sz w:val="24"/>
              </w:rPr>
            </w:pPr>
            <w:r>
              <w:rPr>
                <w:sz w:val="24"/>
              </w:rPr>
              <w:t>:</w:t>
            </w:r>
          </w:p>
        </w:tc>
        <w:tc>
          <w:tcPr>
            <w:tcW w:w="2675" w:type="dxa"/>
          </w:tcPr>
          <w:p w14:paraId="0E9B7652" w14:textId="77777777" w:rsidR="00721A96" w:rsidRDefault="00721A96">
            <w:pPr>
              <w:pStyle w:val="TableParagraph"/>
              <w:ind w:left="0"/>
              <w:rPr>
                <w:rFonts w:ascii="Times New Roman"/>
                <w:sz w:val="24"/>
              </w:rPr>
            </w:pPr>
          </w:p>
        </w:tc>
      </w:tr>
      <w:tr w:rsidR="00721A96" w14:paraId="0163C6CE" w14:textId="77777777">
        <w:trPr>
          <w:trHeight w:val="411"/>
        </w:trPr>
        <w:tc>
          <w:tcPr>
            <w:tcW w:w="990" w:type="dxa"/>
          </w:tcPr>
          <w:p w14:paraId="71DDC640" w14:textId="77777777" w:rsidR="00721A96" w:rsidRDefault="002E7826">
            <w:pPr>
              <w:pStyle w:val="TableParagraph"/>
              <w:spacing w:before="64"/>
              <w:ind w:left="200"/>
              <w:rPr>
                <w:b/>
                <w:sz w:val="24"/>
              </w:rPr>
            </w:pPr>
            <w:r>
              <w:rPr>
                <w:b/>
                <w:sz w:val="24"/>
              </w:rPr>
              <w:t>1.5.1</w:t>
            </w:r>
          </w:p>
        </w:tc>
        <w:tc>
          <w:tcPr>
            <w:tcW w:w="4753" w:type="dxa"/>
          </w:tcPr>
          <w:p w14:paraId="640B7BDC" w14:textId="77777777" w:rsidR="00721A96" w:rsidRDefault="002E7826">
            <w:pPr>
              <w:pStyle w:val="TableParagraph"/>
              <w:spacing w:before="64"/>
              <w:ind w:left="256"/>
              <w:rPr>
                <w:sz w:val="24"/>
              </w:rPr>
            </w:pPr>
            <w:r>
              <w:rPr>
                <w:sz w:val="24"/>
              </w:rPr>
              <w:t>Non linearity</w:t>
            </w:r>
          </w:p>
        </w:tc>
        <w:tc>
          <w:tcPr>
            <w:tcW w:w="1448" w:type="dxa"/>
          </w:tcPr>
          <w:p w14:paraId="279B9571" w14:textId="77777777" w:rsidR="00721A96" w:rsidRDefault="002E7826">
            <w:pPr>
              <w:pStyle w:val="TableParagraph"/>
              <w:spacing w:before="64"/>
              <w:ind w:left="121"/>
              <w:rPr>
                <w:sz w:val="24"/>
              </w:rPr>
            </w:pPr>
            <w:r>
              <w:rPr>
                <w:sz w:val="24"/>
              </w:rPr>
              <w:t>:</w:t>
            </w:r>
          </w:p>
        </w:tc>
        <w:tc>
          <w:tcPr>
            <w:tcW w:w="2675" w:type="dxa"/>
          </w:tcPr>
          <w:p w14:paraId="16C0E6D2" w14:textId="77777777" w:rsidR="00721A96" w:rsidRDefault="002E7826">
            <w:pPr>
              <w:pStyle w:val="TableParagraph"/>
              <w:spacing w:before="64"/>
              <w:ind w:left="0" w:right="198"/>
              <w:jc w:val="right"/>
              <w:rPr>
                <w:sz w:val="24"/>
              </w:rPr>
            </w:pPr>
            <w:r>
              <w:rPr>
                <w:sz w:val="24"/>
              </w:rPr>
              <w:t>% of output</w:t>
            </w:r>
          </w:p>
        </w:tc>
      </w:tr>
      <w:tr w:rsidR="00721A96" w14:paraId="6479561A" w14:textId="77777777">
        <w:trPr>
          <w:trHeight w:val="414"/>
        </w:trPr>
        <w:tc>
          <w:tcPr>
            <w:tcW w:w="990" w:type="dxa"/>
          </w:tcPr>
          <w:p w14:paraId="6BCE8F5F" w14:textId="77777777" w:rsidR="00721A96" w:rsidRDefault="002E7826">
            <w:pPr>
              <w:pStyle w:val="TableParagraph"/>
              <w:spacing w:before="65"/>
              <w:ind w:left="200"/>
              <w:rPr>
                <w:b/>
                <w:sz w:val="24"/>
              </w:rPr>
            </w:pPr>
            <w:r>
              <w:rPr>
                <w:b/>
                <w:sz w:val="24"/>
              </w:rPr>
              <w:t>1.5.2</w:t>
            </w:r>
          </w:p>
        </w:tc>
        <w:tc>
          <w:tcPr>
            <w:tcW w:w="4753" w:type="dxa"/>
          </w:tcPr>
          <w:p w14:paraId="6E5F14BD" w14:textId="77777777" w:rsidR="00721A96" w:rsidRDefault="002E7826">
            <w:pPr>
              <w:pStyle w:val="TableParagraph"/>
              <w:spacing w:before="63"/>
              <w:ind w:left="256"/>
              <w:rPr>
                <w:sz w:val="24"/>
              </w:rPr>
            </w:pPr>
            <w:proofErr w:type="spellStart"/>
            <w:r>
              <w:rPr>
                <w:sz w:val="24"/>
              </w:rPr>
              <w:t>Hysterisis</w:t>
            </w:r>
            <w:proofErr w:type="spellEnd"/>
          </w:p>
        </w:tc>
        <w:tc>
          <w:tcPr>
            <w:tcW w:w="1448" w:type="dxa"/>
          </w:tcPr>
          <w:p w14:paraId="50AB8B53" w14:textId="77777777" w:rsidR="00721A96" w:rsidRDefault="002E7826">
            <w:pPr>
              <w:pStyle w:val="TableParagraph"/>
              <w:spacing w:before="65"/>
              <w:ind w:left="121"/>
              <w:rPr>
                <w:sz w:val="24"/>
              </w:rPr>
            </w:pPr>
            <w:r>
              <w:rPr>
                <w:sz w:val="24"/>
              </w:rPr>
              <w:t>:</w:t>
            </w:r>
          </w:p>
        </w:tc>
        <w:tc>
          <w:tcPr>
            <w:tcW w:w="2675" w:type="dxa"/>
          </w:tcPr>
          <w:p w14:paraId="600CC1F2" w14:textId="77777777" w:rsidR="00721A96" w:rsidRDefault="002E7826">
            <w:pPr>
              <w:pStyle w:val="TableParagraph"/>
              <w:spacing w:before="65"/>
              <w:ind w:left="0" w:right="198"/>
              <w:jc w:val="right"/>
              <w:rPr>
                <w:sz w:val="24"/>
              </w:rPr>
            </w:pPr>
            <w:r>
              <w:rPr>
                <w:sz w:val="24"/>
              </w:rPr>
              <w:t>% of output</w:t>
            </w:r>
          </w:p>
        </w:tc>
      </w:tr>
      <w:tr w:rsidR="00721A96" w14:paraId="12B87A89" w14:textId="77777777">
        <w:trPr>
          <w:trHeight w:val="415"/>
        </w:trPr>
        <w:tc>
          <w:tcPr>
            <w:tcW w:w="990" w:type="dxa"/>
          </w:tcPr>
          <w:p w14:paraId="1DE90095" w14:textId="77777777" w:rsidR="00721A96" w:rsidRDefault="002E7826">
            <w:pPr>
              <w:pStyle w:val="TableParagraph"/>
              <w:spacing w:before="67"/>
              <w:ind w:left="200"/>
              <w:rPr>
                <w:b/>
                <w:sz w:val="24"/>
              </w:rPr>
            </w:pPr>
            <w:r>
              <w:rPr>
                <w:b/>
                <w:sz w:val="24"/>
              </w:rPr>
              <w:t>1.5.3</w:t>
            </w:r>
          </w:p>
        </w:tc>
        <w:tc>
          <w:tcPr>
            <w:tcW w:w="4753" w:type="dxa"/>
          </w:tcPr>
          <w:p w14:paraId="0EC82581" w14:textId="77777777" w:rsidR="00721A96" w:rsidRDefault="002E7826">
            <w:pPr>
              <w:pStyle w:val="TableParagraph"/>
              <w:spacing w:before="64"/>
              <w:ind w:left="256"/>
              <w:rPr>
                <w:sz w:val="24"/>
              </w:rPr>
            </w:pPr>
            <w:r>
              <w:rPr>
                <w:sz w:val="24"/>
              </w:rPr>
              <w:t>Repeatability</w:t>
            </w:r>
          </w:p>
        </w:tc>
        <w:tc>
          <w:tcPr>
            <w:tcW w:w="1448" w:type="dxa"/>
          </w:tcPr>
          <w:p w14:paraId="2F538361" w14:textId="77777777" w:rsidR="00721A96" w:rsidRDefault="002E7826">
            <w:pPr>
              <w:pStyle w:val="TableParagraph"/>
              <w:spacing w:before="67"/>
              <w:ind w:left="121"/>
              <w:rPr>
                <w:sz w:val="24"/>
              </w:rPr>
            </w:pPr>
            <w:r>
              <w:rPr>
                <w:sz w:val="24"/>
              </w:rPr>
              <w:t>:</w:t>
            </w:r>
          </w:p>
        </w:tc>
        <w:tc>
          <w:tcPr>
            <w:tcW w:w="2675" w:type="dxa"/>
          </w:tcPr>
          <w:p w14:paraId="31E3FEF3" w14:textId="77777777" w:rsidR="00721A96" w:rsidRDefault="002E7826">
            <w:pPr>
              <w:pStyle w:val="TableParagraph"/>
              <w:spacing w:before="67"/>
              <w:ind w:left="0" w:right="198"/>
              <w:jc w:val="right"/>
              <w:rPr>
                <w:sz w:val="24"/>
              </w:rPr>
            </w:pPr>
            <w:r>
              <w:rPr>
                <w:sz w:val="24"/>
              </w:rPr>
              <w:t>% of output</w:t>
            </w:r>
          </w:p>
        </w:tc>
      </w:tr>
      <w:tr w:rsidR="00721A96" w14:paraId="62EF7E50" w14:textId="77777777">
        <w:trPr>
          <w:trHeight w:val="413"/>
        </w:trPr>
        <w:tc>
          <w:tcPr>
            <w:tcW w:w="990" w:type="dxa"/>
          </w:tcPr>
          <w:p w14:paraId="4A418D78" w14:textId="77777777" w:rsidR="00721A96" w:rsidRDefault="002E7826">
            <w:pPr>
              <w:pStyle w:val="TableParagraph"/>
              <w:spacing w:before="64"/>
              <w:ind w:left="200"/>
              <w:rPr>
                <w:b/>
                <w:sz w:val="24"/>
              </w:rPr>
            </w:pPr>
            <w:r>
              <w:rPr>
                <w:b/>
                <w:sz w:val="24"/>
              </w:rPr>
              <w:t>1.5.4</w:t>
            </w:r>
          </w:p>
        </w:tc>
        <w:tc>
          <w:tcPr>
            <w:tcW w:w="4753" w:type="dxa"/>
          </w:tcPr>
          <w:p w14:paraId="4FDD1B2C" w14:textId="77777777" w:rsidR="00721A96" w:rsidRDefault="002E7826">
            <w:pPr>
              <w:pStyle w:val="TableParagraph"/>
              <w:spacing w:before="64"/>
              <w:ind w:left="256"/>
              <w:rPr>
                <w:sz w:val="24"/>
              </w:rPr>
            </w:pPr>
            <w:r>
              <w:rPr>
                <w:sz w:val="24"/>
              </w:rPr>
              <w:t>Creep</w:t>
            </w:r>
          </w:p>
        </w:tc>
        <w:tc>
          <w:tcPr>
            <w:tcW w:w="1448" w:type="dxa"/>
          </w:tcPr>
          <w:p w14:paraId="70683402" w14:textId="77777777" w:rsidR="00721A96" w:rsidRDefault="002E7826">
            <w:pPr>
              <w:pStyle w:val="TableParagraph"/>
              <w:spacing w:before="64"/>
              <w:ind w:left="121"/>
              <w:rPr>
                <w:sz w:val="24"/>
              </w:rPr>
            </w:pPr>
            <w:r>
              <w:rPr>
                <w:sz w:val="24"/>
              </w:rPr>
              <w:t>:</w:t>
            </w:r>
          </w:p>
        </w:tc>
        <w:tc>
          <w:tcPr>
            <w:tcW w:w="2675" w:type="dxa"/>
          </w:tcPr>
          <w:p w14:paraId="68A02670" w14:textId="77777777" w:rsidR="00721A96" w:rsidRDefault="002E7826">
            <w:pPr>
              <w:pStyle w:val="TableParagraph"/>
              <w:spacing w:before="64"/>
              <w:ind w:left="0" w:right="198"/>
              <w:jc w:val="right"/>
              <w:rPr>
                <w:sz w:val="24"/>
              </w:rPr>
            </w:pPr>
            <w:r>
              <w:rPr>
                <w:sz w:val="24"/>
              </w:rPr>
              <w:t>% of output</w:t>
            </w:r>
          </w:p>
        </w:tc>
      </w:tr>
      <w:tr w:rsidR="00721A96" w14:paraId="17EC5CC6" w14:textId="77777777">
        <w:trPr>
          <w:trHeight w:val="413"/>
        </w:trPr>
        <w:tc>
          <w:tcPr>
            <w:tcW w:w="990" w:type="dxa"/>
          </w:tcPr>
          <w:p w14:paraId="18CDA4EC" w14:textId="77777777" w:rsidR="00721A96" w:rsidRDefault="002E7826">
            <w:pPr>
              <w:pStyle w:val="TableParagraph"/>
              <w:spacing w:before="65"/>
              <w:ind w:left="200"/>
              <w:rPr>
                <w:b/>
                <w:sz w:val="24"/>
              </w:rPr>
            </w:pPr>
            <w:r>
              <w:rPr>
                <w:b/>
                <w:sz w:val="24"/>
              </w:rPr>
              <w:t>1.5.5</w:t>
            </w:r>
          </w:p>
        </w:tc>
        <w:tc>
          <w:tcPr>
            <w:tcW w:w="4753" w:type="dxa"/>
          </w:tcPr>
          <w:p w14:paraId="243CADC1" w14:textId="77777777" w:rsidR="00721A96" w:rsidRDefault="002E7826">
            <w:pPr>
              <w:pStyle w:val="TableParagraph"/>
              <w:spacing w:before="65"/>
              <w:ind w:left="256"/>
              <w:rPr>
                <w:sz w:val="24"/>
              </w:rPr>
            </w:pPr>
            <w:r>
              <w:rPr>
                <w:sz w:val="24"/>
              </w:rPr>
              <w:t>Combined error</w:t>
            </w:r>
          </w:p>
        </w:tc>
        <w:tc>
          <w:tcPr>
            <w:tcW w:w="1448" w:type="dxa"/>
          </w:tcPr>
          <w:p w14:paraId="46E28B8C" w14:textId="77777777" w:rsidR="00721A96" w:rsidRDefault="002E7826">
            <w:pPr>
              <w:pStyle w:val="TableParagraph"/>
              <w:spacing w:before="65"/>
              <w:ind w:left="121"/>
              <w:rPr>
                <w:sz w:val="24"/>
              </w:rPr>
            </w:pPr>
            <w:r>
              <w:rPr>
                <w:sz w:val="24"/>
              </w:rPr>
              <w:t>:</w:t>
            </w:r>
          </w:p>
        </w:tc>
        <w:tc>
          <w:tcPr>
            <w:tcW w:w="2675" w:type="dxa"/>
          </w:tcPr>
          <w:p w14:paraId="7C1049CE" w14:textId="77777777" w:rsidR="00721A96" w:rsidRDefault="002E7826">
            <w:pPr>
              <w:pStyle w:val="TableParagraph"/>
              <w:spacing w:before="65"/>
              <w:ind w:left="0" w:right="198"/>
              <w:jc w:val="right"/>
              <w:rPr>
                <w:sz w:val="24"/>
              </w:rPr>
            </w:pPr>
            <w:r>
              <w:rPr>
                <w:sz w:val="24"/>
              </w:rPr>
              <w:t>% of output</w:t>
            </w:r>
          </w:p>
        </w:tc>
      </w:tr>
      <w:tr w:rsidR="00721A96" w14:paraId="43FA3F13" w14:textId="77777777">
        <w:trPr>
          <w:trHeight w:val="414"/>
        </w:trPr>
        <w:tc>
          <w:tcPr>
            <w:tcW w:w="990" w:type="dxa"/>
          </w:tcPr>
          <w:p w14:paraId="61AFD1FF" w14:textId="77777777" w:rsidR="00721A96" w:rsidRDefault="002E7826">
            <w:pPr>
              <w:pStyle w:val="TableParagraph"/>
              <w:spacing w:before="64"/>
              <w:ind w:left="200"/>
              <w:rPr>
                <w:b/>
                <w:sz w:val="24"/>
              </w:rPr>
            </w:pPr>
            <w:r>
              <w:rPr>
                <w:b/>
                <w:sz w:val="24"/>
              </w:rPr>
              <w:t>1.6</w:t>
            </w:r>
          </w:p>
        </w:tc>
        <w:tc>
          <w:tcPr>
            <w:tcW w:w="4753" w:type="dxa"/>
          </w:tcPr>
          <w:p w14:paraId="31181B13" w14:textId="77777777" w:rsidR="00721A96" w:rsidRDefault="002E7826">
            <w:pPr>
              <w:pStyle w:val="TableParagraph"/>
              <w:spacing w:before="64"/>
              <w:ind w:left="256"/>
              <w:rPr>
                <w:sz w:val="24"/>
              </w:rPr>
            </w:pPr>
            <w:r>
              <w:rPr>
                <w:sz w:val="24"/>
              </w:rPr>
              <w:t>Temp. limit</w:t>
            </w:r>
          </w:p>
        </w:tc>
        <w:tc>
          <w:tcPr>
            <w:tcW w:w="1448" w:type="dxa"/>
          </w:tcPr>
          <w:p w14:paraId="04D36FEA" w14:textId="77777777" w:rsidR="00721A96" w:rsidRDefault="002E7826">
            <w:pPr>
              <w:pStyle w:val="TableParagraph"/>
              <w:spacing w:before="64"/>
              <w:ind w:left="121"/>
              <w:rPr>
                <w:sz w:val="24"/>
              </w:rPr>
            </w:pPr>
            <w:r>
              <w:rPr>
                <w:sz w:val="24"/>
              </w:rPr>
              <w:t>:</w:t>
            </w:r>
          </w:p>
        </w:tc>
        <w:tc>
          <w:tcPr>
            <w:tcW w:w="2675" w:type="dxa"/>
          </w:tcPr>
          <w:p w14:paraId="3E79067A" w14:textId="77777777" w:rsidR="00721A96" w:rsidRDefault="002E7826">
            <w:pPr>
              <w:pStyle w:val="TableParagraph"/>
              <w:spacing w:before="64"/>
              <w:ind w:left="0" w:right="201"/>
              <w:jc w:val="right"/>
              <w:rPr>
                <w:sz w:val="24"/>
              </w:rPr>
            </w:pPr>
            <w:r>
              <w:rPr>
                <w:sz w:val="24"/>
              </w:rPr>
              <w:t>Degree C.</w:t>
            </w:r>
          </w:p>
        </w:tc>
      </w:tr>
      <w:tr w:rsidR="00721A96" w14:paraId="77071A2E" w14:textId="77777777">
        <w:trPr>
          <w:trHeight w:val="414"/>
        </w:trPr>
        <w:tc>
          <w:tcPr>
            <w:tcW w:w="990" w:type="dxa"/>
          </w:tcPr>
          <w:p w14:paraId="7252A40D" w14:textId="77777777" w:rsidR="00721A96" w:rsidRDefault="002E7826">
            <w:pPr>
              <w:pStyle w:val="TableParagraph"/>
              <w:spacing w:before="66"/>
              <w:ind w:left="200"/>
              <w:rPr>
                <w:b/>
                <w:sz w:val="24"/>
              </w:rPr>
            </w:pPr>
            <w:r>
              <w:rPr>
                <w:b/>
                <w:sz w:val="24"/>
              </w:rPr>
              <w:t>1.7</w:t>
            </w:r>
          </w:p>
        </w:tc>
        <w:tc>
          <w:tcPr>
            <w:tcW w:w="4753" w:type="dxa"/>
          </w:tcPr>
          <w:p w14:paraId="676C72FE" w14:textId="77777777" w:rsidR="00721A96" w:rsidRDefault="002E7826">
            <w:pPr>
              <w:pStyle w:val="TableParagraph"/>
              <w:spacing w:before="66"/>
              <w:ind w:left="256"/>
              <w:rPr>
                <w:sz w:val="24"/>
              </w:rPr>
            </w:pPr>
            <w:r>
              <w:rPr>
                <w:sz w:val="24"/>
              </w:rPr>
              <w:t>Supply voltage</w:t>
            </w:r>
          </w:p>
        </w:tc>
        <w:tc>
          <w:tcPr>
            <w:tcW w:w="1448" w:type="dxa"/>
          </w:tcPr>
          <w:p w14:paraId="4684663F" w14:textId="77777777" w:rsidR="00721A96" w:rsidRDefault="002E7826">
            <w:pPr>
              <w:pStyle w:val="TableParagraph"/>
              <w:spacing w:before="66"/>
              <w:ind w:left="121"/>
              <w:rPr>
                <w:sz w:val="24"/>
              </w:rPr>
            </w:pPr>
            <w:r>
              <w:rPr>
                <w:sz w:val="24"/>
              </w:rPr>
              <w:t>:</w:t>
            </w:r>
          </w:p>
        </w:tc>
        <w:tc>
          <w:tcPr>
            <w:tcW w:w="2675" w:type="dxa"/>
          </w:tcPr>
          <w:p w14:paraId="60534EE9" w14:textId="77777777" w:rsidR="00721A96" w:rsidRDefault="00721A96">
            <w:pPr>
              <w:pStyle w:val="TableParagraph"/>
              <w:ind w:left="0"/>
              <w:rPr>
                <w:rFonts w:ascii="Times New Roman"/>
                <w:sz w:val="24"/>
              </w:rPr>
            </w:pPr>
          </w:p>
        </w:tc>
      </w:tr>
      <w:tr w:rsidR="00721A96" w14:paraId="27AFDE53" w14:textId="77777777">
        <w:trPr>
          <w:trHeight w:val="412"/>
        </w:trPr>
        <w:tc>
          <w:tcPr>
            <w:tcW w:w="990" w:type="dxa"/>
          </w:tcPr>
          <w:p w14:paraId="6684593C" w14:textId="77777777" w:rsidR="00721A96" w:rsidRDefault="002E7826">
            <w:pPr>
              <w:pStyle w:val="TableParagraph"/>
              <w:spacing w:before="64"/>
              <w:ind w:left="200"/>
              <w:rPr>
                <w:b/>
                <w:sz w:val="24"/>
              </w:rPr>
            </w:pPr>
            <w:r>
              <w:rPr>
                <w:b/>
                <w:sz w:val="24"/>
              </w:rPr>
              <w:t>1.8</w:t>
            </w:r>
          </w:p>
        </w:tc>
        <w:tc>
          <w:tcPr>
            <w:tcW w:w="4753" w:type="dxa"/>
          </w:tcPr>
          <w:p w14:paraId="7E603CD1" w14:textId="77777777" w:rsidR="00721A96" w:rsidRDefault="002E7826">
            <w:pPr>
              <w:pStyle w:val="TableParagraph"/>
              <w:spacing w:before="64"/>
              <w:ind w:left="256"/>
              <w:rPr>
                <w:sz w:val="24"/>
              </w:rPr>
            </w:pPr>
            <w:r>
              <w:rPr>
                <w:sz w:val="24"/>
              </w:rPr>
              <w:t>Output voltage</w:t>
            </w:r>
          </w:p>
        </w:tc>
        <w:tc>
          <w:tcPr>
            <w:tcW w:w="1448" w:type="dxa"/>
          </w:tcPr>
          <w:p w14:paraId="4D0A1EF4" w14:textId="77777777" w:rsidR="00721A96" w:rsidRDefault="002E7826">
            <w:pPr>
              <w:pStyle w:val="TableParagraph"/>
              <w:spacing w:before="64"/>
              <w:ind w:left="121"/>
              <w:rPr>
                <w:sz w:val="24"/>
              </w:rPr>
            </w:pPr>
            <w:r>
              <w:rPr>
                <w:sz w:val="24"/>
              </w:rPr>
              <w:t>:</w:t>
            </w:r>
          </w:p>
        </w:tc>
        <w:tc>
          <w:tcPr>
            <w:tcW w:w="2675" w:type="dxa"/>
          </w:tcPr>
          <w:p w14:paraId="18524864" w14:textId="77777777" w:rsidR="00721A96" w:rsidRDefault="00721A96">
            <w:pPr>
              <w:pStyle w:val="TableParagraph"/>
              <w:ind w:left="0"/>
              <w:rPr>
                <w:rFonts w:ascii="Times New Roman"/>
                <w:sz w:val="24"/>
              </w:rPr>
            </w:pPr>
          </w:p>
        </w:tc>
      </w:tr>
      <w:tr w:rsidR="00721A96" w14:paraId="5466C393" w14:textId="77777777">
        <w:trPr>
          <w:trHeight w:val="484"/>
        </w:trPr>
        <w:tc>
          <w:tcPr>
            <w:tcW w:w="990" w:type="dxa"/>
          </w:tcPr>
          <w:p w14:paraId="20F0E042" w14:textId="77777777" w:rsidR="00721A96" w:rsidRDefault="002E7826">
            <w:pPr>
              <w:pStyle w:val="TableParagraph"/>
              <w:spacing w:before="64"/>
              <w:ind w:left="200"/>
              <w:rPr>
                <w:b/>
                <w:sz w:val="24"/>
              </w:rPr>
            </w:pPr>
            <w:r>
              <w:rPr>
                <w:b/>
                <w:sz w:val="24"/>
              </w:rPr>
              <w:t>1.9</w:t>
            </w:r>
          </w:p>
        </w:tc>
        <w:tc>
          <w:tcPr>
            <w:tcW w:w="4753" w:type="dxa"/>
          </w:tcPr>
          <w:p w14:paraId="53D8101A" w14:textId="77777777" w:rsidR="00721A96" w:rsidRDefault="002E7826">
            <w:pPr>
              <w:pStyle w:val="TableParagraph"/>
              <w:spacing w:before="64"/>
              <w:ind w:left="256"/>
              <w:rPr>
                <w:sz w:val="24"/>
              </w:rPr>
            </w:pPr>
            <w:r>
              <w:rPr>
                <w:sz w:val="24"/>
              </w:rPr>
              <w:t>Protections provided from dust and water</w:t>
            </w:r>
          </w:p>
        </w:tc>
        <w:tc>
          <w:tcPr>
            <w:tcW w:w="1448" w:type="dxa"/>
          </w:tcPr>
          <w:p w14:paraId="22EEA444" w14:textId="77777777" w:rsidR="00721A96" w:rsidRDefault="002E7826">
            <w:pPr>
              <w:pStyle w:val="TableParagraph"/>
              <w:spacing w:before="67"/>
              <w:ind w:left="121"/>
              <w:rPr>
                <w:sz w:val="24"/>
              </w:rPr>
            </w:pPr>
            <w:r>
              <w:rPr>
                <w:sz w:val="24"/>
              </w:rPr>
              <w:t>:</w:t>
            </w:r>
          </w:p>
        </w:tc>
        <w:tc>
          <w:tcPr>
            <w:tcW w:w="2675" w:type="dxa"/>
          </w:tcPr>
          <w:p w14:paraId="382090FB" w14:textId="77777777" w:rsidR="00721A96" w:rsidRDefault="00721A96">
            <w:pPr>
              <w:pStyle w:val="TableParagraph"/>
              <w:ind w:left="0"/>
              <w:rPr>
                <w:rFonts w:ascii="Times New Roman"/>
                <w:sz w:val="24"/>
              </w:rPr>
            </w:pPr>
          </w:p>
        </w:tc>
      </w:tr>
      <w:tr w:rsidR="00721A96" w14:paraId="445E97DE" w14:textId="77777777">
        <w:trPr>
          <w:trHeight w:val="482"/>
        </w:trPr>
        <w:tc>
          <w:tcPr>
            <w:tcW w:w="990" w:type="dxa"/>
          </w:tcPr>
          <w:p w14:paraId="0569C8CE" w14:textId="77777777" w:rsidR="00721A96" w:rsidRDefault="002E7826">
            <w:pPr>
              <w:pStyle w:val="TableParagraph"/>
              <w:spacing w:before="134"/>
              <w:ind w:left="200"/>
              <w:rPr>
                <w:b/>
                <w:sz w:val="24"/>
              </w:rPr>
            </w:pPr>
            <w:r>
              <w:rPr>
                <w:b/>
                <w:sz w:val="24"/>
              </w:rPr>
              <w:t>1.10</w:t>
            </w:r>
          </w:p>
        </w:tc>
        <w:tc>
          <w:tcPr>
            <w:tcW w:w="4753" w:type="dxa"/>
          </w:tcPr>
          <w:p w14:paraId="4649379D" w14:textId="77777777" w:rsidR="00721A96" w:rsidRDefault="002E7826">
            <w:pPr>
              <w:pStyle w:val="TableParagraph"/>
              <w:spacing w:before="134"/>
              <w:ind w:left="256"/>
              <w:rPr>
                <w:sz w:val="24"/>
              </w:rPr>
            </w:pPr>
            <w:r>
              <w:rPr>
                <w:sz w:val="24"/>
              </w:rPr>
              <w:t>Overall dimensions</w:t>
            </w:r>
          </w:p>
        </w:tc>
        <w:tc>
          <w:tcPr>
            <w:tcW w:w="1448" w:type="dxa"/>
          </w:tcPr>
          <w:p w14:paraId="01E76565" w14:textId="77777777" w:rsidR="00721A96" w:rsidRDefault="002E7826">
            <w:pPr>
              <w:pStyle w:val="TableParagraph"/>
              <w:spacing w:before="134"/>
              <w:ind w:left="121"/>
              <w:rPr>
                <w:sz w:val="24"/>
              </w:rPr>
            </w:pPr>
            <w:r>
              <w:rPr>
                <w:sz w:val="24"/>
              </w:rPr>
              <w:t>:</w:t>
            </w:r>
          </w:p>
        </w:tc>
        <w:tc>
          <w:tcPr>
            <w:tcW w:w="2675" w:type="dxa"/>
          </w:tcPr>
          <w:p w14:paraId="252981A0" w14:textId="77777777" w:rsidR="00721A96" w:rsidRDefault="00721A96">
            <w:pPr>
              <w:pStyle w:val="TableParagraph"/>
              <w:ind w:left="0"/>
              <w:rPr>
                <w:rFonts w:ascii="Times New Roman"/>
                <w:sz w:val="24"/>
              </w:rPr>
            </w:pPr>
          </w:p>
        </w:tc>
      </w:tr>
      <w:tr w:rsidR="00721A96" w14:paraId="5537300F" w14:textId="77777777">
        <w:trPr>
          <w:trHeight w:val="413"/>
        </w:trPr>
        <w:tc>
          <w:tcPr>
            <w:tcW w:w="990" w:type="dxa"/>
          </w:tcPr>
          <w:p w14:paraId="7BF4E7BA" w14:textId="77777777" w:rsidR="00721A96" w:rsidRDefault="002E7826">
            <w:pPr>
              <w:pStyle w:val="TableParagraph"/>
              <w:spacing w:before="64"/>
              <w:ind w:left="200"/>
              <w:rPr>
                <w:b/>
                <w:sz w:val="24"/>
              </w:rPr>
            </w:pPr>
            <w:r>
              <w:rPr>
                <w:b/>
                <w:sz w:val="24"/>
              </w:rPr>
              <w:t>2.</w:t>
            </w:r>
          </w:p>
        </w:tc>
        <w:tc>
          <w:tcPr>
            <w:tcW w:w="4753" w:type="dxa"/>
          </w:tcPr>
          <w:p w14:paraId="7D6AC0BB" w14:textId="77777777" w:rsidR="00721A96" w:rsidRDefault="002E7826">
            <w:pPr>
              <w:pStyle w:val="TableParagraph"/>
              <w:spacing w:before="64"/>
              <w:ind w:left="256"/>
              <w:rPr>
                <w:b/>
                <w:sz w:val="24"/>
              </w:rPr>
            </w:pPr>
            <w:r>
              <w:rPr>
                <w:b/>
                <w:sz w:val="24"/>
                <w:u w:val="thick"/>
              </w:rPr>
              <w:t>Digital data system</w:t>
            </w:r>
          </w:p>
        </w:tc>
        <w:tc>
          <w:tcPr>
            <w:tcW w:w="1448" w:type="dxa"/>
          </w:tcPr>
          <w:p w14:paraId="0370B103" w14:textId="77777777" w:rsidR="00721A96" w:rsidRDefault="00721A96">
            <w:pPr>
              <w:pStyle w:val="TableParagraph"/>
              <w:ind w:left="0"/>
              <w:rPr>
                <w:rFonts w:ascii="Times New Roman"/>
                <w:sz w:val="24"/>
              </w:rPr>
            </w:pPr>
          </w:p>
        </w:tc>
        <w:tc>
          <w:tcPr>
            <w:tcW w:w="2675" w:type="dxa"/>
          </w:tcPr>
          <w:p w14:paraId="154362EF" w14:textId="77777777" w:rsidR="00721A96" w:rsidRDefault="00721A96">
            <w:pPr>
              <w:pStyle w:val="TableParagraph"/>
              <w:ind w:left="0"/>
              <w:rPr>
                <w:rFonts w:ascii="Times New Roman"/>
                <w:sz w:val="24"/>
              </w:rPr>
            </w:pPr>
          </w:p>
        </w:tc>
      </w:tr>
      <w:tr w:rsidR="00721A96" w14:paraId="67A57F1D" w14:textId="77777777">
        <w:trPr>
          <w:trHeight w:val="413"/>
        </w:trPr>
        <w:tc>
          <w:tcPr>
            <w:tcW w:w="990" w:type="dxa"/>
          </w:tcPr>
          <w:p w14:paraId="413B82FF" w14:textId="77777777" w:rsidR="00721A96" w:rsidRDefault="002E7826">
            <w:pPr>
              <w:pStyle w:val="TableParagraph"/>
              <w:spacing w:before="65"/>
              <w:ind w:left="200"/>
              <w:rPr>
                <w:b/>
                <w:sz w:val="24"/>
              </w:rPr>
            </w:pPr>
            <w:r>
              <w:rPr>
                <w:b/>
                <w:sz w:val="24"/>
              </w:rPr>
              <w:t>2.1</w:t>
            </w:r>
          </w:p>
        </w:tc>
        <w:tc>
          <w:tcPr>
            <w:tcW w:w="4753" w:type="dxa"/>
          </w:tcPr>
          <w:p w14:paraId="231D386C" w14:textId="77777777" w:rsidR="00721A96" w:rsidRDefault="002E7826">
            <w:pPr>
              <w:pStyle w:val="TableParagraph"/>
              <w:spacing w:before="65"/>
              <w:ind w:left="256"/>
              <w:rPr>
                <w:sz w:val="24"/>
              </w:rPr>
            </w:pPr>
            <w:r>
              <w:rPr>
                <w:sz w:val="24"/>
              </w:rPr>
              <w:t>Make</w:t>
            </w:r>
          </w:p>
        </w:tc>
        <w:tc>
          <w:tcPr>
            <w:tcW w:w="1448" w:type="dxa"/>
          </w:tcPr>
          <w:p w14:paraId="330A3B29" w14:textId="77777777" w:rsidR="00721A96" w:rsidRDefault="00721A96">
            <w:pPr>
              <w:pStyle w:val="TableParagraph"/>
              <w:ind w:left="0"/>
              <w:rPr>
                <w:rFonts w:ascii="Times New Roman"/>
                <w:sz w:val="24"/>
              </w:rPr>
            </w:pPr>
          </w:p>
        </w:tc>
        <w:tc>
          <w:tcPr>
            <w:tcW w:w="2675" w:type="dxa"/>
          </w:tcPr>
          <w:p w14:paraId="2A8C6904" w14:textId="77777777" w:rsidR="00721A96" w:rsidRDefault="00721A96">
            <w:pPr>
              <w:pStyle w:val="TableParagraph"/>
              <w:ind w:left="0"/>
              <w:rPr>
                <w:rFonts w:ascii="Times New Roman"/>
                <w:sz w:val="24"/>
              </w:rPr>
            </w:pPr>
          </w:p>
        </w:tc>
      </w:tr>
      <w:tr w:rsidR="00721A96" w14:paraId="754335F2" w14:textId="77777777">
        <w:trPr>
          <w:trHeight w:val="412"/>
        </w:trPr>
        <w:tc>
          <w:tcPr>
            <w:tcW w:w="990" w:type="dxa"/>
          </w:tcPr>
          <w:p w14:paraId="530A725F" w14:textId="77777777" w:rsidR="00721A96" w:rsidRDefault="002E7826">
            <w:pPr>
              <w:pStyle w:val="TableParagraph"/>
              <w:spacing w:before="64"/>
              <w:ind w:left="200"/>
              <w:rPr>
                <w:b/>
                <w:sz w:val="24"/>
              </w:rPr>
            </w:pPr>
            <w:r>
              <w:rPr>
                <w:b/>
                <w:sz w:val="24"/>
              </w:rPr>
              <w:t>2.2</w:t>
            </w:r>
          </w:p>
        </w:tc>
        <w:tc>
          <w:tcPr>
            <w:tcW w:w="4753" w:type="dxa"/>
          </w:tcPr>
          <w:p w14:paraId="52D2837F" w14:textId="77777777" w:rsidR="00721A96" w:rsidRDefault="002E7826">
            <w:pPr>
              <w:pStyle w:val="TableParagraph"/>
              <w:spacing w:before="64"/>
              <w:ind w:left="256"/>
              <w:rPr>
                <w:sz w:val="24"/>
              </w:rPr>
            </w:pPr>
            <w:r>
              <w:rPr>
                <w:sz w:val="24"/>
              </w:rPr>
              <w:t>Details</w:t>
            </w:r>
          </w:p>
        </w:tc>
        <w:tc>
          <w:tcPr>
            <w:tcW w:w="1448" w:type="dxa"/>
          </w:tcPr>
          <w:p w14:paraId="710B88EF" w14:textId="77777777" w:rsidR="00721A96" w:rsidRDefault="00721A96">
            <w:pPr>
              <w:pStyle w:val="TableParagraph"/>
              <w:ind w:left="0"/>
              <w:rPr>
                <w:rFonts w:ascii="Times New Roman"/>
                <w:sz w:val="24"/>
              </w:rPr>
            </w:pPr>
          </w:p>
        </w:tc>
        <w:tc>
          <w:tcPr>
            <w:tcW w:w="2675" w:type="dxa"/>
          </w:tcPr>
          <w:p w14:paraId="629124F2" w14:textId="77777777" w:rsidR="00721A96" w:rsidRDefault="00721A96">
            <w:pPr>
              <w:pStyle w:val="TableParagraph"/>
              <w:ind w:left="0"/>
              <w:rPr>
                <w:rFonts w:ascii="Times New Roman"/>
                <w:sz w:val="24"/>
              </w:rPr>
            </w:pPr>
          </w:p>
        </w:tc>
      </w:tr>
      <w:tr w:rsidR="00721A96" w14:paraId="56E06B7B" w14:textId="77777777">
        <w:trPr>
          <w:trHeight w:val="1588"/>
        </w:trPr>
        <w:tc>
          <w:tcPr>
            <w:tcW w:w="990" w:type="dxa"/>
          </w:tcPr>
          <w:p w14:paraId="2E79838B" w14:textId="77777777" w:rsidR="00721A96" w:rsidRDefault="002E7826">
            <w:pPr>
              <w:pStyle w:val="TableParagraph"/>
              <w:spacing w:before="67"/>
              <w:ind w:left="200"/>
              <w:rPr>
                <w:b/>
                <w:sz w:val="24"/>
              </w:rPr>
            </w:pPr>
            <w:r>
              <w:rPr>
                <w:b/>
                <w:sz w:val="24"/>
              </w:rPr>
              <w:t>3.</w:t>
            </w:r>
          </w:p>
        </w:tc>
        <w:tc>
          <w:tcPr>
            <w:tcW w:w="4753" w:type="dxa"/>
          </w:tcPr>
          <w:p w14:paraId="06B84471" w14:textId="77777777" w:rsidR="00721A96" w:rsidRDefault="002E7826">
            <w:pPr>
              <w:pStyle w:val="TableParagraph"/>
              <w:spacing w:before="64"/>
              <w:ind w:left="256" w:right="235"/>
              <w:rPr>
                <w:sz w:val="24"/>
              </w:rPr>
            </w:pPr>
            <w:r>
              <w:rPr>
                <w:sz w:val="24"/>
              </w:rPr>
              <w:t>Computer complete with necessary input/output parts, memory, real time clock, monitor, keyboard, processor unit and printer unit.</w:t>
            </w:r>
          </w:p>
          <w:p w14:paraId="66264777" w14:textId="77777777" w:rsidR="00721A96" w:rsidRDefault="002E7826">
            <w:pPr>
              <w:pStyle w:val="TableParagraph"/>
              <w:spacing w:before="1"/>
              <w:ind w:left="256"/>
              <w:rPr>
                <w:sz w:val="24"/>
              </w:rPr>
            </w:pPr>
            <w:r>
              <w:rPr>
                <w:sz w:val="24"/>
              </w:rPr>
              <w:t>(Attach details)</w:t>
            </w:r>
          </w:p>
        </w:tc>
        <w:tc>
          <w:tcPr>
            <w:tcW w:w="1448" w:type="dxa"/>
          </w:tcPr>
          <w:p w14:paraId="659084B5" w14:textId="77777777" w:rsidR="00721A96" w:rsidRDefault="00721A96">
            <w:pPr>
              <w:pStyle w:val="TableParagraph"/>
              <w:ind w:left="0"/>
              <w:rPr>
                <w:rFonts w:ascii="Times New Roman"/>
                <w:sz w:val="24"/>
              </w:rPr>
            </w:pPr>
          </w:p>
        </w:tc>
        <w:tc>
          <w:tcPr>
            <w:tcW w:w="2675" w:type="dxa"/>
          </w:tcPr>
          <w:p w14:paraId="744003D8" w14:textId="77777777" w:rsidR="00721A96" w:rsidRDefault="00721A96">
            <w:pPr>
              <w:pStyle w:val="TableParagraph"/>
              <w:ind w:left="0"/>
              <w:rPr>
                <w:rFonts w:ascii="Times New Roman"/>
                <w:sz w:val="24"/>
              </w:rPr>
            </w:pPr>
          </w:p>
        </w:tc>
      </w:tr>
      <w:tr w:rsidR="00721A96" w14:paraId="3555551D" w14:textId="77777777">
        <w:trPr>
          <w:trHeight w:val="482"/>
        </w:trPr>
        <w:tc>
          <w:tcPr>
            <w:tcW w:w="990" w:type="dxa"/>
          </w:tcPr>
          <w:p w14:paraId="7A882AD1" w14:textId="77777777" w:rsidR="00721A96" w:rsidRDefault="002E7826">
            <w:pPr>
              <w:pStyle w:val="TableParagraph"/>
              <w:spacing w:before="135"/>
              <w:ind w:left="200"/>
              <w:rPr>
                <w:b/>
                <w:sz w:val="24"/>
              </w:rPr>
            </w:pPr>
            <w:r>
              <w:rPr>
                <w:b/>
                <w:sz w:val="24"/>
              </w:rPr>
              <w:t>4.</w:t>
            </w:r>
          </w:p>
        </w:tc>
        <w:tc>
          <w:tcPr>
            <w:tcW w:w="4753" w:type="dxa"/>
          </w:tcPr>
          <w:p w14:paraId="54DF8BA9" w14:textId="77777777" w:rsidR="00721A96" w:rsidRDefault="002E7826">
            <w:pPr>
              <w:pStyle w:val="TableParagraph"/>
              <w:spacing w:before="135"/>
              <w:ind w:left="256"/>
              <w:rPr>
                <w:sz w:val="24"/>
              </w:rPr>
            </w:pPr>
            <w:r>
              <w:rPr>
                <w:sz w:val="24"/>
              </w:rPr>
              <w:t>Junction box (Attach details)</w:t>
            </w:r>
          </w:p>
        </w:tc>
        <w:tc>
          <w:tcPr>
            <w:tcW w:w="1448" w:type="dxa"/>
          </w:tcPr>
          <w:p w14:paraId="1EFDB66D" w14:textId="77777777" w:rsidR="00721A96" w:rsidRDefault="00721A96">
            <w:pPr>
              <w:pStyle w:val="TableParagraph"/>
              <w:ind w:left="0"/>
              <w:rPr>
                <w:rFonts w:ascii="Times New Roman"/>
                <w:sz w:val="24"/>
              </w:rPr>
            </w:pPr>
          </w:p>
        </w:tc>
        <w:tc>
          <w:tcPr>
            <w:tcW w:w="2675" w:type="dxa"/>
          </w:tcPr>
          <w:p w14:paraId="064C39E2" w14:textId="77777777" w:rsidR="00721A96" w:rsidRDefault="00721A96">
            <w:pPr>
              <w:pStyle w:val="TableParagraph"/>
              <w:ind w:left="0"/>
              <w:rPr>
                <w:rFonts w:ascii="Times New Roman"/>
                <w:sz w:val="24"/>
              </w:rPr>
            </w:pPr>
          </w:p>
        </w:tc>
      </w:tr>
      <w:tr w:rsidR="00721A96" w14:paraId="4739AFDF" w14:textId="77777777">
        <w:trPr>
          <w:trHeight w:val="413"/>
        </w:trPr>
        <w:tc>
          <w:tcPr>
            <w:tcW w:w="990" w:type="dxa"/>
          </w:tcPr>
          <w:p w14:paraId="25AF145A" w14:textId="77777777" w:rsidR="00721A96" w:rsidRDefault="002E7826">
            <w:pPr>
              <w:pStyle w:val="TableParagraph"/>
              <w:spacing w:before="65"/>
              <w:ind w:left="200"/>
              <w:rPr>
                <w:b/>
                <w:sz w:val="24"/>
              </w:rPr>
            </w:pPr>
            <w:r>
              <w:rPr>
                <w:b/>
                <w:sz w:val="24"/>
              </w:rPr>
              <w:t>5.</w:t>
            </w:r>
          </w:p>
        </w:tc>
        <w:tc>
          <w:tcPr>
            <w:tcW w:w="4753" w:type="dxa"/>
          </w:tcPr>
          <w:p w14:paraId="48AC79DE" w14:textId="77777777" w:rsidR="00721A96" w:rsidRDefault="002E7826">
            <w:pPr>
              <w:pStyle w:val="TableParagraph"/>
              <w:spacing w:before="63"/>
              <w:ind w:left="256"/>
              <w:rPr>
                <w:sz w:val="24"/>
              </w:rPr>
            </w:pPr>
            <w:r>
              <w:rPr>
                <w:sz w:val="24"/>
              </w:rPr>
              <w:t>Cables (Attach details)</w:t>
            </w:r>
          </w:p>
        </w:tc>
        <w:tc>
          <w:tcPr>
            <w:tcW w:w="1448" w:type="dxa"/>
          </w:tcPr>
          <w:p w14:paraId="1BCC03D4" w14:textId="77777777" w:rsidR="00721A96" w:rsidRDefault="00721A96">
            <w:pPr>
              <w:pStyle w:val="TableParagraph"/>
              <w:ind w:left="0"/>
              <w:rPr>
                <w:rFonts w:ascii="Times New Roman"/>
                <w:sz w:val="24"/>
              </w:rPr>
            </w:pPr>
          </w:p>
        </w:tc>
        <w:tc>
          <w:tcPr>
            <w:tcW w:w="2675" w:type="dxa"/>
          </w:tcPr>
          <w:p w14:paraId="7CBBAF1C" w14:textId="77777777" w:rsidR="00721A96" w:rsidRDefault="00721A96">
            <w:pPr>
              <w:pStyle w:val="TableParagraph"/>
              <w:ind w:left="0"/>
              <w:rPr>
                <w:rFonts w:ascii="Times New Roman"/>
                <w:sz w:val="24"/>
              </w:rPr>
            </w:pPr>
          </w:p>
        </w:tc>
      </w:tr>
      <w:tr w:rsidR="00721A96" w14:paraId="17652CBC" w14:textId="77777777">
        <w:trPr>
          <w:trHeight w:val="616"/>
        </w:trPr>
        <w:tc>
          <w:tcPr>
            <w:tcW w:w="990" w:type="dxa"/>
          </w:tcPr>
          <w:p w14:paraId="0B1CCAAB" w14:textId="77777777" w:rsidR="00721A96" w:rsidRDefault="002E7826">
            <w:pPr>
              <w:pStyle w:val="TableParagraph"/>
              <w:spacing w:before="67"/>
              <w:ind w:left="200"/>
              <w:rPr>
                <w:b/>
                <w:sz w:val="24"/>
              </w:rPr>
            </w:pPr>
            <w:r>
              <w:rPr>
                <w:b/>
                <w:sz w:val="24"/>
              </w:rPr>
              <w:t>6.</w:t>
            </w:r>
          </w:p>
        </w:tc>
        <w:tc>
          <w:tcPr>
            <w:tcW w:w="4753" w:type="dxa"/>
          </w:tcPr>
          <w:p w14:paraId="6A97AEA0" w14:textId="77777777" w:rsidR="00721A96" w:rsidRDefault="002E7826">
            <w:pPr>
              <w:pStyle w:val="TableParagraph"/>
              <w:spacing w:before="64" w:line="270" w:lineRule="atLeast"/>
              <w:ind w:left="256"/>
              <w:rPr>
                <w:sz w:val="24"/>
              </w:rPr>
            </w:pPr>
            <w:r>
              <w:rPr>
                <w:sz w:val="24"/>
              </w:rPr>
              <w:t>Layout drawing giving location of various elements with dimensions etc.</w:t>
            </w:r>
          </w:p>
        </w:tc>
        <w:tc>
          <w:tcPr>
            <w:tcW w:w="1448" w:type="dxa"/>
          </w:tcPr>
          <w:p w14:paraId="58132C48" w14:textId="77777777" w:rsidR="00721A96" w:rsidRDefault="00721A96">
            <w:pPr>
              <w:pStyle w:val="TableParagraph"/>
              <w:ind w:left="0"/>
              <w:rPr>
                <w:rFonts w:ascii="Times New Roman"/>
                <w:sz w:val="24"/>
              </w:rPr>
            </w:pPr>
          </w:p>
        </w:tc>
        <w:tc>
          <w:tcPr>
            <w:tcW w:w="2675" w:type="dxa"/>
          </w:tcPr>
          <w:p w14:paraId="72969F2B" w14:textId="77777777" w:rsidR="00721A96" w:rsidRDefault="00721A96">
            <w:pPr>
              <w:pStyle w:val="TableParagraph"/>
              <w:ind w:left="0"/>
              <w:rPr>
                <w:rFonts w:ascii="Times New Roman"/>
                <w:sz w:val="24"/>
              </w:rPr>
            </w:pPr>
          </w:p>
        </w:tc>
      </w:tr>
    </w:tbl>
    <w:p w14:paraId="1F71E25E" w14:textId="77777777" w:rsidR="00721A96" w:rsidRDefault="00721A96">
      <w:pPr>
        <w:rPr>
          <w:rFonts w:ascii="Times New Roman"/>
          <w:sz w:val="24"/>
        </w:rPr>
        <w:sectPr w:rsidR="00721A96">
          <w:pgSz w:w="12240" w:h="17280"/>
          <w:pgMar w:top="1060" w:right="820" w:bottom="820" w:left="720" w:header="0" w:footer="633" w:gutter="0"/>
          <w:cols w:space="720"/>
        </w:sectPr>
      </w:pPr>
    </w:p>
    <w:p w14:paraId="6F060138" w14:textId="77777777" w:rsidR="00721A96" w:rsidRDefault="00721A96">
      <w:pPr>
        <w:pStyle w:val="BodyText"/>
        <w:rPr>
          <w:b/>
          <w:sz w:val="30"/>
        </w:rPr>
      </w:pPr>
    </w:p>
    <w:p w14:paraId="5469AFB6" w14:textId="77777777" w:rsidR="00721A96" w:rsidRDefault="00721A96">
      <w:pPr>
        <w:pStyle w:val="BodyText"/>
        <w:spacing w:before="7"/>
        <w:rPr>
          <w:b/>
          <w:sz w:val="31"/>
        </w:rPr>
      </w:pPr>
    </w:p>
    <w:p w14:paraId="7586C862" w14:textId="77777777" w:rsidR="00721A96" w:rsidRDefault="002E7826">
      <w:pPr>
        <w:spacing w:before="1" w:line="242" w:lineRule="auto"/>
        <w:ind w:left="922" w:right="-19"/>
        <w:rPr>
          <w:rFonts w:ascii="Times New Roman"/>
          <w:sz w:val="28"/>
        </w:rPr>
      </w:pPr>
      <w:r>
        <w:rPr>
          <w:rFonts w:ascii="Times New Roman"/>
          <w:sz w:val="28"/>
        </w:rPr>
        <w:t>Machine description Specification no.</w:t>
      </w:r>
    </w:p>
    <w:p w14:paraId="4EC24DB0" w14:textId="20469C0E" w:rsidR="00721A96" w:rsidRDefault="002E7826">
      <w:pPr>
        <w:spacing w:before="77"/>
        <w:ind w:left="718" w:right="3366"/>
        <w:jc w:val="center"/>
        <w:rPr>
          <w:rFonts w:ascii="Courier New"/>
          <w:b/>
          <w:sz w:val="28"/>
        </w:rPr>
      </w:pPr>
      <w:r>
        <w:br w:type="column"/>
      </w:r>
      <w:r>
        <w:rPr>
          <w:rFonts w:ascii="Courier New"/>
          <w:b/>
          <w:sz w:val="28"/>
          <w:u w:val="thick"/>
        </w:rPr>
        <w:lastRenderedPageBreak/>
        <w:t>SCHEDULE-</w:t>
      </w:r>
      <w:r w:rsidR="00FB3896">
        <w:rPr>
          <w:rFonts w:ascii="Courier New"/>
          <w:b/>
          <w:sz w:val="28"/>
          <w:u w:val="thick"/>
        </w:rPr>
        <w:t>II</w:t>
      </w:r>
    </w:p>
    <w:p w14:paraId="0F2B3CF8" w14:textId="77777777" w:rsidR="00721A96" w:rsidRDefault="002E7826">
      <w:pPr>
        <w:spacing w:before="1"/>
        <w:ind w:left="721" w:right="3366"/>
        <w:jc w:val="center"/>
        <w:rPr>
          <w:rFonts w:ascii="Times New Roman"/>
          <w:b/>
          <w:i/>
          <w:sz w:val="28"/>
        </w:rPr>
      </w:pPr>
      <w:r>
        <w:rPr>
          <w:rFonts w:ascii="Times New Roman"/>
          <w:b/>
          <w:i/>
          <w:sz w:val="28"/>
          <w:u w:val="thick"/>
        </w:rPr>
        <w:t>TIME SCHEDULE CHART</w:t>
      </w:r>
    </w:p>
    <w:p w14:paraId="08CEBC61" w14:textId="77777777" w:rsidR="00721A96" w:rsidRDefault="00721A96">
      <w:pPr>
        <w:pStyle w:val="BodyText"/>
        <w:rPr>
          <w:rFonts w:ascii="Times New Roman"/>
          <w:b/>
          <w:i/>
          <w:sz w:val="30"/>
        </w:rPr>
      </w:pPr>
    </w:p>
    <w:p w14:paraId="7E1D973F" w14:textId="77777777" w:rsidR="00721A96" w:rsidRDefault="00721A96">
      <w:pPr>
        <w:pStyle w:val="BodyText"/>
        <w:spacing w:before="5"/>
        <w:rPr>
          <w:rFonts w:ascii="Times New Roman"/>
          <w:b/>
          <w:i/>
          <w:sz w:val="25"/>
        </w:rPr>
      </w:pPr>
    </w:p>
    <w:p w14:paraId="50404D10" w14:textId="77777777" w:rsidR="00721A96" w:rsidRDefault="002E7826">
      <w:pPr>
        <w:pStyle w:val="Heading2"/>
        <w:ind w:left="721" w:right="407"/>
        <w:jc w:val="center"/>
      </w:pPr>
      <w:r>
        <w:t>FORMAT FOR DATE SCHEDULE CHART</w:t>
      </w:r>
    </w:p>
    <w:p w14:paraId="4DD93E58" w14:textId="77777777" w:rsidR="00721A96" w:rsidRDefault="00721A96">
      <w:pPr>
        <w:jc w:val="center"/>
        <w:sectPr w:rsidR="00721A96">
          <w:pgSz w:w="12240" w:h="17280"/>
          <w:pgMar w:top="1060" w:right="820" w:bottom="820" w:left="720" w:header="0" w:footer="633" w:gutter="0"/>
          <w:cols w:num="2" w:space="720" w:equalWidth="0">
            <w:col w:w="3217" w:space="40"/>
            <w:col w:w="7443"/>
          </w:cols>
        </w:sect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2279"/>
        <w:gridCol w:w="1146"/>
        <w:gridCol w:w="1954"/>
        <w:gridCol w:w="1802"/>
        <w:gridCol w:w="1513"/>
      </w:tblGrid>
      <w:tr w:rsidR="00721A96" w14:paraId="52178616" w14:textId="77777777" w:rsidTr="00FB3896">
        <w:tc>
          <w:tcPr>
            <w:tcW w:w="619" w:type="dxa"/>
          </w:tcPr>
          <w:p w14:paraId="2239A683" w14:textId="77777777" w:rsidR="00721A96" w:rsidRDefault="002E7826">
            <w:pPr>
              <w:pStyle w:val="TableParagraph"/>
              <w:spacing w:line="273" w:lineRule="exact"/>
              <w:rPr>
                <w:rFonts w:ascii="Times New Roman"/>
                <w:b/>
                <w:sz w:val="24"/>
              </w:rPr>
            </w:pPr>
            <w:r>
              <w:rPr>
                <w:rFonts w:ascii="Times New Roman"/>
                <w:b/>
                <w:sz w:val="24"/>
              </w:rPr>
              <w:lastRenderedPageBreak/>
              <w:t>S.</w:t>
            </w:r>
          </w:p>
          <w:p w14:paraId="18B5C2B0" w14:textId="77777777" w:rsidR="00721A96" w:rsidRDefault="002E7826">
            <w:pPr>
              <w:pStyle w:val="TableParagraph"/>
              <w:rPr>
                <w:rFonts w:ascii="Times New Roman"/>
                <w:b/>
                <w:sz w:val="24"/>
              </w:rPr>
            </w:pPr>
            <w:r>
              <w:rPr>
                <w:rFonts w:ascii="Times New Roman"/>
                <w:b/>
                <w:sz w:val="24"/>
              </w:rPr>
              <w:t>No.</w:t>
            </w:r>
          </w:p>
        </w:tc>
        <w:tc>
          <w:tcPr>
            <w:tcW w:w="2279" w:type="dxa"/>
          </w:tcPr>
          <w:p w14:paraId="0FFA9E46" w14:textId="77777777" w:rsidR="00721A96" w:rsidRDefault="002E7826">
            <w:pPr>
              <w:pStyle w:val="TableParagraph"/>
              <w:spacing w:line="273" w:lineRule="exact"/>
              <w:rPr>
                <w:rFonts w:ascii="Times New Roman"/>
                <w:b/>
                <w:sz w:val="24"/>
              </w:rPr>
            </w:pPr>
            <w:r>
              <w:rPr>
                <w:rFonts w:ascii="Times New Roman"/>
                <w:b/>
                <w:sz w:val="24"/>
              </w:rPr>
              <w:t>Activity</w:t>
            </w:r>
          </w:p>
        </w:tc>
        <w:tc>
          <w:tcPr>
            <w:tcW w:w="1146" w:type="dxa"/>
          </w:tcPr>
          <w:p w14:paraId="1C96B015" w14:textId="77777777" w:rsidR="00721A96" w:rsidRDefault="002E7826">
            <w:pPr>
              <w:pStyle w:val="TableParagraph"/>
              <w:ind w:right="203"/>
              <w:rPr>
                <w:rFonts w:ascii="Times New Roman"/>
                <w:b/>
                <w:sz w:val="24"/>
              </w:rPr>
            </w:pPr>
            <w:r>
              <w:rPr>
                <w:rFonts w:ascii="Times New Roman"/>
                <w:b/>
                <w:sz w:val="24"/>
              </w:rPr>
              <w:t>Activity</w:t>
            </w:r>
            <w:r>
              <w:rPr>
                <w:rFonts w:ascii="Times New Roman"/>
                <w:b/>
                <w:w w:val="99"/>
                <w:sz w:val="24"/>
              </w:rPr>
              <w:t xml:space="preserve"> </w:t>
            </w:r>
            <w:r>
              <w:rPr>
                <w:rFonts w:ascii="Times New Roman"/>
                <w:b/>
                <w:sz w:val="24"/>
              </w:rPr>
              <w:t>Code</w:t>
            </w:r>
          </w:p>
        </w:tc>
        <w:tc>
          <w:tcPr>
            <w:tcW w:w="1954" w:type="dxa"/>
          </w:tcPr>
          <w:p w14:paraId="5BEDE880" w14:textId="77777777" w:rsidR="00721A96" w:rsidRDefault="00BD1ACC" w:rsidP="00BD1ACC">
            <w:pPr>
              <w:pStyle w:val="TableParagraph"/>
              <w:ind w:left="108" w:right="97"/>
              <w:jc w:val="both"/>
              <w:rPr>
                <w:rFonts w:ascii="Times New Roman"/>
                <w:b/>
                <w:sz w:val="24"/>
              </w:rPr>
            </w:pPr>
            <w:r>
              <w:rPr>
                <w:rFonts w:ascii="Times New Roman"/>
                <w:b/>
                <w:sz w:val="24"/>
              </w:rPr>
              <w:t xml:space="preserve">Time Schedule expected </w:t>
            </w:r>
          </w:p>
        </w:tc>
        <w:tc>
          <w:tcPr>
            <w:tcW w:w="1802" w:type="dxa"/>
          </w:tcPr>
          <w:p w14:paraId="50FD4C4B" w14:textId="77777777" w:rsidR="00721A96" w:rsidRDefault="002E7826">
            <w:pPr>
              <w:pStyle w:val="TableParagraph"/>
              <w:ind w:left="108" w:right="95"/>
              <w:jc w:val="both"/>
              <w:rPr>
                <w:rFonts w:ascii="Times New Roman"/>
                <w:b/>
                <w:sz w:val="24"/>
              </w:rPr>
            </w:pPr>
            <w:r>
              <w:rPr>
                <w:rFonts w:ascii="Times New Roman"/>
                <w:b/>
                <w:sz w:val="24"/>
              </w:rPr>
              <w:t>Time Schedule- Offered by Bidder</w:t>
            </w:r>
          </w:p>
        </w:tc>
        <w:tc>
          <w:tcPr>
            <w:tcW w:w="1513" w:type="dxa"/>
          </w:tcPr>
          <w:p w14:paraId="2064B243" w14:textId="77777777" w:rsidR="00721A96" w:rsidRDefault="002E7826">
            <w:pPr>
              <w:pStyle w:val="TableParagraph"/>
              <w:ind w:left="108" w:right="319"/>
              <w:rPr>
                <w:rFonts w:ascii="Times New Roman"/>
                <w:b/>
                <w:sz w:val="24"/>
              </w:rPr>
            </w:pPr>
            <w:r>
              <w:rPr>
                <w:rFonts w:ascii="Times New Roman"/>
                <w:b/>
                <w:sz w:val="24"/>
              </w:rPr>
              <w:t>Remarks If any</w:t>
            </w:r>
          </w:p>
        </w:tc>
      </w:tr>
      <w:tr w:rsidR="00721A96" w14:paraId="2BC2F852" w14:textId="77777777" w:rsidTr="00FB3896">
        <w:tc>
          <w:tcPr>
            <w:tcW w:w="619" w:type="dxa"/>
          </w:tcPr>
          <w:p w14:paraId="6B7FDA59" w14:textId="77777777" w:rsidR="00721A96" w:rsidRDefault="002E7826">
            <w:pPr>
              <w:pStyle w:val="TableParagraph"/>
              <w:spacing w:line="268" w:lineRule="exact"/>
              <w:rPr>
                <w:rFonts w:ascii="Times New Roman"/>
                <w:sz w:val="24"/>
              </w:rPr>
            </w:pPr>
            <w:r>
              <w:rPr>
                <w:rFonts w:ascii="Times New Roman"/>
                <w:sz w:val="24"/>
              </w:rPr>
              <w:t>1.</w:t>
            </w:r>
          </w:p>
        </w:tc>
        <w:tc>
          <w:tcPr>
            <w:tcW w:w="2279" w:type="dxa"/>
          </w:tcPr>
          <w:p w14:paraId="22E878CD" w14:textId="77777777" w:rsidR="00721A96" w:rsidRDefault="002E7826">
            <w:pPr>
              <w:pStyle w:val="TableParagraph"/>
              <w:spacing w:line="268" w:lineRule="exact"/>
              <w:rPr>
                <w:rFonts w:ascii="Times New Roman"/>
                <w:sz w:val="24"/>
              </w:rPr>
            </w:pPr>
            <w:r>
              <w:rPr>
                <w:rFonts w:ascii="Times New Roman"/>
                <w:sz w:val="24"/>
              </w:rPr>
              <w:t>Issue of LOA</w:t>
            </w:r>
          </w:p>
        </w:tc>
        <w:tc>
          <w:tcPr>
            <w:tcW w:w="1146" w:type="dxa"/>
          </w:tcPr>
          <w:p w14:paraId="4B6F1CAD" w14:textId="77777777" w:rsidR="00721A96" w:rsidRDefault="002E7826">
            <w:pPr>
              <w:pStyle w:val="TableParagraph"/>
              <w:spacing w:line="268" w:lineRule="exact"/>
              <w:rPr>
                <w:rFonts w:ascii="Times New Roman"/>
                <w:sz w:val="24"/>
              </w:rPr>
            </w:pPr>
            <w:r>
              <w:rPr>
                <w:rFonts w:ascii="Times New Roman"/>
                <w:sz w:val="24"/>
              </w:rPr>
              <w:t>D1</w:t>
            </w:r>
          </w:p>
        </w:tc>
        <w:tc>
          <w:tcPr>
            <w:tcW w:w="1954" w:type="dxa"/>
          </w:tcPr>
          <w:p w14:paraId="00ABE847" w14:textId="77777777" w:rsidR="00721A96" w:rsidRDefault="002E7826">
            <w:pPr>
              <w:pStyle w:val="TableParagraph"/>
              <w:spacing w:line="268" w:lineRule="exact"/>
              <w:ind w:left="108"/>
              <w:rPr>
                <w:rFonts w:ascii="Times New Roman"/>
                <w:sz w:val="24"/>
              </w:rPr>
            </w:pPr>
            <w:r>
              <w:rPr>
                <w:rFonts w:ascii="Times New Roman"/>
                <w:w w:val="99"/>
                <w:sz w:val="24"/>
              </w:rPr>
              <w:t>D</w:t>
            </w:r>
          </w:p>
        </w:tc>
        <w:tc>
          <w:tcPr>
            <w:tcW w:w="1802" w:type="dxa"/>
          </w:tcPr>
          <w:p w14:paraId="5DFA8D96" w14:textId="77777777" w:rsidR="00721A96" w:rsidRDefault="002E7826">
            <w:pPr>
              <w:pStyle w:val="TableParagraph"/>
              <w:spacing w:line="268" w:lineRule="exact"/>
              <w:ind w:left="108"/>
              <w:rPr>
                <w:rFonts w:ascii="Times New Roman"/>
                <w:sz w:val="24"/>
              </w:rPr>
            </w:pPr>
            <w:r>
              <w:rPr>
                <w:rFonts w:ascii="Times New Roman"/>
                <w:w w:val="99"/>
                <w:sz w:val="24"/>
              </w:rPr>
              <w:t>D</w:t>
            </w:r>
          </w:p>
        </w:tc>
        <w:tc>
          <w:tcPr>
            <w:tcW w:w="1513" w:type="dxa"/>
          </w:tcPr>
          <w:p w14:paraId="70168A42" w14:textId="77777777" w:rsidR="00721A96" w:rsidRDefault="00721A96">
            <w:pPr>
              <w:pStyle w:val="TableParagraph"/>
              <w:ind w:left="0"/>
              <w:rPr>
                <w:rFonts w:ascii="Times New Roman"/>
              </w:rPr>
            </w:pPr>
          </w:p>
        </w:tc>
      </w:tr>
      <w:tr w:rsidR="00721A96" w14:paraId="4B511DC9" w14:textId="77777777" w:rsidTr="00FB3896">
        <w:tc>
          <w:tcPr>
            <w:tcW w:w="619" w:type="dxa"/>
          </w:tcPr>
          <w:p w14:paraId="71BD1C75" w14:textId="77777777" w:rsidR="00721A96" w:rsidRDefault="002E7826">
            <w:pPr>
              <w:pStyle w:val="TableParagraph"/>
              <w:spacing w:line="268" w:lineRule="exact"/>
              <w:rPr>
                <w:rFonts w:ascii="Times New Roman"/>
                <w:sz w:val="24"/>
              </w:rPr>
            </w:pPr>
            <w:r>
              <w:rPr>
                <w:rFonts w:ascii="Times New Roman"/>
                <w:sz w:val="24"/>
              </w:rPr>
              <w:t>2.</w:t>
            </w:r>
          </w:p>
        </w:tc>
        <w:tc>
          <w:tcPr>
            <w:tcW w:w="2279" w:type="dxa"/>
          </w:tcPr>
          <w:p w14:paraId="7EF996F5" w14:textId="77777777" w:rsidR="00721A96" w:rsidRDefault="002E7826">
            <w:pPr>
              <w:pStyle w:val="TableParagraph"/>
              <w:ind w:right="95"/>
              <w:rPr>
                <w:rFonts w:ascii="Times New Roman"/>
                <w:sz w:val="24"/>
              </w:rPr>
            </w:pPr>
            <w:r>
              <w:rPr>
                <w:rFonts w:ascii="Times New Roman"/>
                <w:sz w:val="24"/>
              </w:rPr>
              <w:t>Submission of PBG by successful bidder (Cl.07.01 Sec-II of</w:t>
            </w:r>
          </w:p>
          <w:p w14:paraId="482128EB" w14:textId="77777777" w:rsidR="00721A96" w:rsidRDefault="002E7826">
            <w:pPr>
              <w:pStyle w:val="TableParagraph"/>
              <w:rPr>
                <w:rFonts w:ascii="Times New Roman"/>
                <w:sz w:val="24"/>
              </w:rPr>
            </w:pPr>
            <w:proofErr w:type="spellStart"/>
            <w:r>
              <w:rPr>
                <w:rFonts w:ascii="Times New Roman"/>
                <w:sz w:val="24"/>
              </w:rPr>
              <w:t>Bid.Doc.Pt.I</w:t>
            </w:r>
            <w:proofErr w:type="spellEnd"/>
            <w:r>
              <w:rPr>
                <w:rFonts w:ascii="Times New Roman"/>
                <w:sz w:val="24"/>
              </w:rPr>
              <w:t>)</w:t>
            </w:r>
          </w:p>
        </w:tc>
        <w:tc>
          <w:tcPr>
            <w:tcW w:w="1146" w:type="dxa"/>
          </w:tcPr>
          <w:p w14:paraId="3B2B9936" w14:textId="77777777" w:rsidR="00721A96" w:rsidRDefault="002E7826">
            <w:pPr>
              <w:pStyle w:val="TableParagraph"/>
              <w:spacing w:line="268" w:lineRule="exact"/>
              <w:rPr>
                <w:rFonts w:ascii="Times New Roman"/>
                <w:sz w:val="24"/>
              </w:rPr>
            </w:pPr>
            <w:r>
              <w:rPr>
                <w:rFonts w:ascii="Times New Roman"/>
                <w:sz w:val="24"/>
              </w:rPr>
              <w:t>D2</w:t>
            </w:r>
          </w:p>
        </w:tc>
        <w:tc>
          <w:tcPr>
            <w:tcW w:w="1954" w:type="dxa"/>
          </w:tcPr>
          <w:p w14:paraId="12A17E4B" w14:textId="77777777" w:rsidR="00721A96" w:rsidRDefault="002E7826">
            <w:pPr>
              <w:pStyle w:val="TableParagraph"/>
              <w:spacing w:line="268" w:lineRule="exact"/>
              <w:ind w:left="108"/>
              <w:rPr>
                <w:rFonts w:ascii="Times New Roman"/>
                <w:sz w:val="24"/>
              </w:rPr>
            </w:pPr>
            <w:r>
              <w:rPr>
                <w:rFonts w:ascii="Times New Roman"/>
                <w:sz w:val="24"/>
              </w:rPr>
              <w:t>D1 + 30</w:t>
            </w:r>
          </w:p>
        </w:tc>
        <w:tc>
          <w:tcPr>
            <w:tcW w:w="1802" w:type="dxa"/>
          </w:tcPr>
          <w:p w14:paraId="5876B645" w14:textId="77777777" w:rsidR="00721A96" w:rsidRDefault="002E7826">
            <w:pPr>
              <w:pStyle w:val="TableParagraph"/>
              <w:spacing w:line="268" w:lineRule="exact"/>
              <w:ind w:left="108"/>
              <w:rPr>
                <w:rFonts w:ascii="Times New Roman"/>
                <w:sz w:val="24"/>
              </w:rPr>
            </w:pPr>
            <w:r>
              <w:rPr>
                <w:rFonts w:ascii="Times New Roman"/>
                <w:sz w:val="24"/>
              </w:rPr>
              <w:t>D1 + 30</w:t>
            </w:r>
          </w:p>
        </w:tc>
        <w:tc>
          <w:tcPr>
            <w:tcW w:w="1513" w:type="dxa"/>
          </w:tcPr>
          <w:p w14:paraId="5D3B69A7" w14:textId="77777777" w:rsidR="00721A96" w:rsidRDefault="00721A96">
            <w:pPr>
              <w:pStyle w:val="TableParagraph"/>
              <w:ind w:left="0"/>
              <w:rPr>
                <w:rFonts w:ascii="Times New Roman"/>
                <w:sz w:val="24"/>
              </w:rPr>
            </w:pPr>
          </w:p>
        </w:tc>
      </w:tr>
      <w:tr w:rsidR="00721A96" w14:paraId="37AA9C4F" w14:textId="77777777" w:rsidTr="00FB3896">
        <w:tc>
          <w:tcPr>
            <w:tcW w:w="619" w:type="dxa"/>
          </w:tcPr>
          <w:p w14:paraId="01F07400" w14:textId="77777777" w:rsidR="00721A96" w:rsidRDefault="002E7826">
            <w:pPr>
              <w:pStyle w:val="TableParagraph"/>
              <w:spacing w:line="268" w:lineRule="exact"/>
              <w:rPr>
                <w:rFonts w:ascii="Times New Roman"/>
                <w:sz w:val="24"/>
              </w:rPr>
            </w:pPr>
            <w:r>
              <w:rPr>
                <w:rFonts w:ascii="Times New Roman"/>
                <w:sz w:val="24"/>
              </w:rPr>
              <w:t>3.</w:t>
            </w:r>
          </w:p>
        </w:tc>
        <w:tc>
          <w:tcPr>
            <w:tcW w:w="2279" w:type="dxa"/>
          </w:tcPr>
          <w:p w14:paraId="009EDE86" w14:textId="77777777" w:rsidR="00721A96" w:rsidRDefault="002E7826">
            <w:pPr>
              <w:pStyle w:val="TableParagraph"/>
              <w:tabs>
                <w:tab w:val="left" w:pos="805"/>
                <w:tab w:val="left" w:pos="1417"/>
                <w:tab w:val="left" w:pos="1748"/>
                <w:tab w:val="left" w:pos="1942"/>
              </w:tabs>
              <w:ind w:right="95"/>
              <w:rPr>
                <w:rFonts w:ascii="Times New Roman"/>
                <w:sz w:val="24"/>
              </w:rPr>
            </w:pPr>
            <w:r>
              <w:rPr>
                <w:rFonts w:ascii="Times New Roman"/>
                <w:sz w:val="24"/>
              </w:rPr>
              <w:t>Issue</w:t>
            </w:r>
            <w:r>
              <w:rPr>
                <w:rFonts w:ascii="Times New Roman"/>
                <w:sz w:val="24"/>
              </w:rPr>
              <w:tab/>
              <w:t>of</w:t>
            </w:r>
            <w:r>
              <w:rPr>
                <w:rFonts w:ascii="Times New Roman"/>
                <w:sz w:val="24"/>
              </w:rPr>
              <w:tab/>
              <w:t>AT</w:t>
            </w:r>
            <w:r>
              <w:rPr>
                <w:rFonts w:ascii="Times New Roman"/>
                <w:sz w:val="24"/>
              </w:rPr>
              <w:tab/>
            </w:r>
            <w:r>
              <w:rPr>
                <w:rFonts w:ascii="Times New Roman"/>
                <w:sz w:val="24"/>
              </w:rPr>
              <w:tab/>
            </w:r>
            <w:r>
              <w:rPr>
                <w:rFonts w:ascii="Times New Roman"/>
                <w:spacing w:val="-6"/>
                <w:sz w:val="24"/>
              </w:rPr>
              <w:t xml:space="preserve">by </w:t>
            </w:r>
            <w:r>
              <w:rPr>
                <w:rFonts w:ascii="Times New Roman"/>
                <w:sz w:val="24"/>
              </w:rPr>
              <w:t>COFMOW</w:t>
            </w:r>
            <w:r>
              <w:rPr>
                <w:rFonts w:ascii="Times New Roman"/>
                <w:sz w:val="24"/>
              </w:rPr>
              <w:tab/>
            </w:r>
            <w:r>
              <w:rPr>
                <w:rFonts w:ascii="Times New Roman"/>
                <w:sz w:val="24"/>
              </w:rPr>
              <w:tab/>
            </w:r>
            <w:r>
              <w:rPr>
                <w:rFonts w:ascii="Times New Roman"/>
                <w:spacing w:val="-4"/>
                <w:sz w:val="24"/>
              </w:rPr>
              <w:t>after</w:t>
            </w:r>
          </w:p>
          <w:p w14:paraId="69CB68D6" w14:textId="77777777" w:rsidR="00721A96" w:rsidRDefault="002E7826">
            <w:pPr>
              <w:pStyle w:val="TableParagraph"/>
              <w:spacing w:line="264" w:lineRule="exact"/>
              <w:rPr>
                <w:rFonts w:ascii="Times New Roman"/>
                <w:sz w:val="24"/>
              </w:rPr>
            </w:pPr>
            <w:r>
              <w:rPr>
                <w:rFonts w:ascii="Times New Roman"/>
                <w:sz w:val="24"/>
              </w:rPr>
              <w:t>receipt of PBG</w:t>
            </w:r>
          </w:p>
        </w:tc>
        <w:tc>
          <w:tcPr>
            <w:tcW w:w="1146" w:type="dxa"/>
          </w:tcPr>
          <w:p w14:paraId="3B81C662" w14:textId="77777777" w:rsidR="00721A96" w:rsidRDefault="002E7826">
            <w:pPr>
              <w:pStyle w:val="TableParagraph"/>
              <w:spacing w:line="268" w:lineRule="exact"/>
              <w:rPr>
                <w:rFonts w:ascii="Times New Roman"/>
                <w:sz w:val="24"/>
              </w:rPr>
            </w:pPr>
            <w:r>
              <w:rPr>
                <w:rFonts w:ascii="Times New Roman"/>
                <w:sz w:val="24"/>
              </w:rPr>
              <w:t>D3</w:t>
            </w:r>
          </w:p>
        </w:tc>
        <w:tc>
          <w:tcPr>
            <w:tcW w:w="1954" w:type="dxa"/>
          </w:tcPr>
          <w:p w14:paraId="7CA472DE" w14:textId="77777777" w:rsidR="00721A96" w:rsidRDefault="002E7826">
            <w:pPr>
              <w:pStyle w:val="TableParagraph"/>
              <w:spacing w:line="268" w:lineRule="exact"/>
              <w:ind w:left="108"/>
              <w:rPr>
                <w:rFonts w:ascii="Times New Roman"/>
                <w:sz w:val="24"/>
              </w:rPr>
            </w:pPr>
            <w:r>
              <w:rPr>
                <w:rFonts w:ascii="Times New Roman"/>
                <w:sz w:val="24"/>
              </w:rPr>
              <w:t>D2+30</w:t>
            </w:r>
          </w:p>
        </w:tc>
        <w:tc>
          <w:tcPr>
            <w:tcW w:w="1802" w:type="dxa"/>
          </w:tcPr>
          <w:p w14:paraId="4BD7A39C" w14:textId="77777777" w:rsidR="00721A96" w:rsidRDefault="002E7826">
            <w:pPr>
              <w:pStyle w:val="TableParagraph"/>
              <w:spacing w:line="268" w:lineRule="exact"/>
              <w:ind w:left="108"/>
              <w:rPr>
                <w:rFonts w:ascii="Times New Roman"/>
                <w:sz w:val="24"/>
              </w:rPr>
            </w:pPr>
            <w:r>
              <w:rPr>
                <w:rFonts w:ascii="Times New Roman"/>
                <w:w w:val="99"/>
                <w:sz w:val="24"/>
              </w:rPr>
              <w:t>-</w:t>
            </w:r>
          </w:p>
        </w:tc>
        <w:tc>
          <w:tcPr>
            <w:tcW w:w="1513" w:type="dxa"/>
          </w:tcPr>
          <w:p w14:paraId="2AAC8658" w14:textId="77777777" w:rsidR="00721A96" w:rsidRDefault="00721A96">
            <w:pPr>
              <w:pStyle w:val="TableParagraph"/>
              <w:ind w:left="0"/>
              <w:rPr>
                <w:rFonts w:ascii="Times New Roman"/>
                <w:sz w:val="24"/>
              </w:rPr>
            </w:pPr>
          </w:p>
        </w:tc>
      </w:tr>
      <w:tr w:rsidR="00721A96" w14:paraId="064E558D" w14:textId="77777777" w:rsidTr="00FB3896">
        <w:tc>
          <w:tcPr>
            <w:tcW w:w="619" w:type="dxa"/>
          </w:tcPr>
          <w:p w14:paraId="273B6156" w14:textId="77777777" w:rsidR="00721A96" w:rsidRDefault="002E7826">
            <w:pPr>
              <w:pStyle w:val="TableParagraph"/>
              <w:spacing w:line="268" w:lineRule="exact"/>
              <w:rPr>
                <w:rFonts w:ascii="Times New Roman"/>
                <w:sz w:val="24"/>
              </w:rPr>
            </w:pPr>
            <w:r>
              <w:rPr>
                <w:rFonts w:ascii="Times New Roman"/>
                <w:sz w:val="24"/>
              </w:rPr>
              <w:t>4.</w:t>
            </w:r>
          </w:p>
        </w:tc>
        <w:tc>
          <w:tcPr>
            <w:tcW w:w="2279" w:type="dxa"/>
          </w:tcPr>
          <w:p w14:paraId="2C11E388" w14:textId="77777777" w:rsidR="00721A96" w:rsidRDefault="002E7826">
            <w:pPr>
              <w:pStyle w:val="TableParagraph"/>
              <w:spacing w:line="268" w:lineRule="exact"/>
              <w:rPr>
                <w:rFonts w:ascii="Times New Roman"/>
                <w:sz w:val="24"/>
              </w:rPr>
            </w:pPr>
            <w:r>
              <w:rPr>
                <w:rFonts w:ascii="Times New Roman"/>
                <w:sz w:val="24"/>
              </w:rPr>
              <w:t>Opening of LC</w:t>
            </w:r>
          </w:p>
        </w:tc>
        <w:tc>
          <w:tcPr>
            <w:tcW w:w="1146" w:type="dxa"/>
          </w:tcPr>
          <w:p w14:paraId="4552903A" w14:textId="77777777" w:rsidR="00721A96" w:rsidRDefault="002E7826">
            <w:pPr>
              <w:pStyle w:val="TableParagraph"/>
              <w:spacing w:line="268" w:lineRule="exact"/>
              <w:rPr>
                <w:rFonts w:ascii="Times New Roman"/>
                <w:sz w:val="24"/>
              </w:rPr>
            </w:pPr>
            <w:r>
              <w:rPr>
                <w:rFonts w:ascii="Times New Roman"/>
                <w:sz w:val="24"/>
              </w:rPr>
              <w:t>D4</w:t>
            </w:r>
          </w:p>
        </w:tc>
        <w:tc>
          <w:tcPr>
            <w:tcW w:w="1954" w:type="dxa"/>
          </w:tcPr>
          <w:p w14:paraId="0B73E747" w14:textId="77777777" w:rsidR="00721A96" w:rsidRDefault="002E7826">
            <w:pPr>
              <w:pStyle w:val="TableParagraph"/>
              <w:spacing w:line="268" w:lineRule="exact"/>
              <w:ind w:left="108"/>
              <w:rPr>
                <w:rFonts w:ascii="Times New Roman"/>
                <w:sz w:val="24"/>
              </w:rPr>
            </w:pPr>
            <w:r>
              <w:rPr>
                <w:rFonts w:ascii="Times New Roman"/>
                <w:sz w:val="24"/>
              </w:rPr>
              <w:t>D3 + 30</w:t>
            </w:r>
          </w:p>
        </w:tc>
        <w:tc>
          <w:tcPr>
            <w:tcW w:w="1802" w:type="dxa"/>
          </w:tcPr>
          <w:p w14:paraId="787C38F9" w14:textId="77777777" w:rsidR="00721A96" w:rsidRDefault="002E7826">
            <w:pPr>
              <w:pStyle w:val="TableParagraph"/>
              <w:spacing w:line="268" w:lineRule="exact"/>
              <w:ind w:left="108"/>
              <w:rPr>
                <w:rFonts w:ascii="Times New Roman"/>
                <w:sz w:val="24"/>
              </w:rPr>
            </w:pPr>
            <w:r>
              <w:rPr>
                <w:rFonts w:ascii="Times New Roman"/>
                <w:w w:val="99"/>
                <w:sz w:val="24"/>
              </w:rPr>
              <w:t>-</w:t>
            </w:r>
          </w:p>
        </w:tc>
        <w:tc>
          <w:tcPr>
            <w:tcW w:w="1513" w:type="dxa"/>
          </w:tcPr>
          <w:p w14:paraId="50A2B2C6" w14:textId="77777777" w:rsidR="00721A96" w:rsidRDefault="002E7826">
            <w:pPr>
              <w:pStyle w:val="TableParagraph"/>
              <w:spacing w:line="268" w:lineRule="exact"/>
              <w:ind w:left="108"/>
              <w:rPr>
                <w:rFonts w:ascii="Times New Roman"/>
                <w:sz w:val="24"/>
              </w:rPr>
            </w:pPr>
            <w:r>
              <w:rPr>
                <w:rFonts w:ascii="Times New Roman"/>
                <w:sz w:val="24"/>
              </w:rPr>
              <w:t>(If</w:t>
            </w:r>
          </w:p>
          <w:p w14:paraId="0CB13BC3" w14:textId="77777777" w:rsidR="00721A96" w:rsidRDefault="002E7826">
            <w:pPr>
              <w:pStyle w:val="TableParagraph"/>
              <w:spacing w:line="264" w:lineRule="exact"/>
              <w:ind w:left="108"/>
              <w:rPr>
                <w:rFonts w:ascii="Times New Roman"/>
                <w:sz w:val="24"/>
              </w:rPr>
            </w:pPr>
            <w:r>
              <w:rPr>
                <w:rFonts w:ascii="Times New Roman"/>
                <w:sz w:val="24"/>
              </w:rPr>
              <w:t>Applicable)</w:t>
            </w:r>
          </w:p>
        </w:tc>
      </w:tr>
      <w:tr w:rsidR="00721A96" w14:paraId="2ADCD5D3" w14:textId="77777777" w:rsidTr="00FB3896">
        <w:tc>
          <w:tcPr>
            <w:tcW w:w="619" w:type="dxa"/>
          </w:tcPr>
          <w:p w14:paraId="0634AE0F" w14:textId="77777777" w:rsidR="00721A96" w:rsidRDefault="002E7826">
            <w:pPr>
              <w:pStyle w:val="TableParagraph"/>
              <w:spacing w:line="268" w:lineRule="exact"/>
              <w:rPr>
                <w:rFonts w:ascii="Times New Roman"/>
                <w:sz w:val="24"/>
              </w:rPr>
            </w:pPr>
            <w:r>
              <w:rPr>
                <w:rFonts w:ascii="Times New Roman"/>
                <w:sz w:val="24"/>
              </w:rPr>
              <w:t>5.</w:t>
            </w:r>
          </w:p>
        </w:tc>
        <w:tc>
          <w:tcPr>
            <w:tcW w:w="2279" w:type="dxa"/>
          </w:tcPr>
          <w:p w14:paraId="2E0632E4" w14:textId="77777777" w:rsidR="00721A96" w:rsidRDefault="002E7826">
            <w:pPr>
              <w:pStyle w:val="TableParagraph"/>
              <w:tabs>
                <w:tab w:val="left" w:pos="1436"/>
                <w:tab w:val="left" w:pos="1841"/>
                <w:tab w:val="left" w:pos="1998"/>
              </w:tabs>
              <w:ind w:right="94"/>
              <w:rPr>
                <w:rFonts w:ascii="Times New Roman"/>
                <w:sz w:val="24"/>
              </w:rPr>
            </w:pPr>
            <w:r>
              <w:rPr>
                <w:rFonts w:ascii="Times New Roman"/>
                <w:sz w:val="24"/>
              </w:rPr>
              <w:t>Submission</w:t>
            </w:r>
            <w:r>
              <w:rPr>
                <w:rFonts w:ascii="Times New Roman"/>
                <w:sz w:val="24"/>
              </w:rPr>
              <w:tab/>
              <w:t>of</w:t>
            </w:r>
            <w:r>
              <w:rPr>
                <w:rFonts w:ascii="Times New Roman"/>
                <w:sz w:val="24"/>
              </w:rPr>
              <w:tab/>
            </w:r>
            <w:r>
              <w:rPr>
                <w:rFonts w:ascii="Times New Roman"/>
                <w:spacing w:val="-9"/>
                <w:sz w:val="24"/>
              </w:rPr>
              <w:t xml:space="preserve">GA </w:t>
            </w:r>
            <w:r>
              <w:rPr>
                <w:rFonts w:ascii="Times New Roman"/>
                <w:sz w:val="24"/>
              </w:rPr>
              <w:t>drawings</w:t>
            </w:r>
            <w:r>
              <w:rPr>
                <w:rFonts w:ascii="Times New Roman"/>
                <w:sz w:val="24"/>
              </w:rPr>
              <w:tab/>
            </w:r>
            <w:r>
              <w:rPr>
                <w:rFonts w:ascii="Times New Roman"/>
                <w:sz w:val="24"/>
              </w:rPr>
              <w:tab/>
            </w:r>
            <w:r>
              <w:rPr>
                <w:rFonts w:ascii="Times New Roman"/>
                <w:sz w:val="24"/>
              </w:rPr>
              <w:tab/>
            </w:r>
            <w:r>
              <w:rPr>
                <w:rFonts w:ascii="Times New Roman"/>
                <w:spacing w:val="-7"/>
                <w:sz w:val="24"/>
              </w:rPr>
              <w:t>to</w:t>
            </w:r>
          </w:p>
          <w:p w14:paraId="3EDB2C92" w14:textId="77777777" w:rsidR="00721A96" w:rsidRDefault="002E7826">
            <w:pPr>
              <w:pStyle w:val="TableParagraph"/>
              <w:tabs>
                <w:tab w:val="left" w:pos="1942"/>
              </w:tabs>
              <w:spacing w:line="270" w:lineRule="atLeast"/>
              <w:ind w:right="95"/>
              <w:rPr>
                <w:rFonts w:ascii="Times New Roman"/>
                <w:sz w:val="24"/>
              </w:rPr>
            </w:pPr>
            <w:r>
              <w:rPr>
                <w:rFonts w:ascii="Times New Roman"/>
                <w:sz w:val="24"/>
              </w:rPr>
              <w:t>consignee</w:t>
            </w:r>
            <w:r>
              <w:rPr>
                <w:rFonts w:ascii="Times New Roman"/>
                <w:sz w:val="24"/>
              </w:rPr>
              <w:tab/>
            </w:r>
            <w:r>
              <w:rPr>
                <w:rFonts w:ascii="Times New Roman"/>
                <w:spacing w:val="-6"/>
                <w:sz w:val="24"/>
              </w:rPr>
              <w:t xml:space="preserve">by </w:t>
            </w:r>
            <w:r>
              <w:rPr>
                <w:rFonts w:ascii="Times New Roman"/>
                <w:sz w:val="24"/>
              </w:rPr>
              <w:t>Successful Bidder/Supplier</w:t>
            </w:r>
          </w:p>
        </w:tc>
        <w:tc>
          <w:tcPr>
            <w:tcW w:w="1146" w:type="dxa"/>
          </w:tcPr>
          <w:p w14:paraId="7949AB69" w14:textId="77777777" w:rsidR="00721A96" w:rsidRDefault="002E7826">
            <w:pPr>
              <w:pStyle w:val="TableParagraph"/>
              <w:spacing w:line="268" w:lineRule="exact"/>
              <w:rPr>
                <w:rFonts w:ascii="Times New Roman"/>
                <w:sz w:val="24"/>
              </w:rPr>
            </w:pPr>
            <w:r>
              <w:rPr>
                <w:rFonts w:ascii="Times New Roman"/>
                <w:sz w:val="24"/>
              </w:rPr>
              <w:t>D5</w:t>
            </w:r>
          </w:p>
        </w:tc>
        <w:tc>
          <w:tcPr>
            <w:tcW w:w="1954" w:type="dxa"/>
          </w:tcPr>
          <w:p w14:paraId="1A41DB33" w14:textId="77777777" w:rsidR="00721A96" w:rsidRDefault="002E7826">
            <w:pPr>
              <w:pStyle w:val="TableParagraph"/>
              <w:spacing w:line="268" w:lineRule="exact"/>
              <w:ind w:left="108"/>
              <w:rPr>
                <w:rFonts w:ascii="Times New Roman"/>
                <w:sz w:val="24"/>
              </w:rPr>
            </w:pPr>
            <w:r>
              <w:rPr>
                <w:rFonts w:ascii="Times New Roman"/>
                <w:sz w:val="24"/>
              </w:rPr>
              <w:t>D1+30</w:t>
            </w:r>
          </w:p>
        </w:tc>
        <w:tc>
          <w:tcPr>
            <w:tcW w:w="1802" w:type="dxa"/>
          </w:tcPr>
          <w:p w14:paraId="6B82F756" w14:textId="77777777" w:rsidR="00721A96" w:rsidRDefault="002E7826">
            <w:pPr>
              <w:pStyle w:val="TableParagraph"/>
              <w:spacing w:line="268" w:lineRule="exact"/>
              <w:ind w:left="108"/>
              <w:rPr>
                <w:rFonts w:ascii="Times New Roman"/>
                <w:sz w:val="24"/>
              </w:rPr>
            </w:pPr>
            <w:r>
              <w:rPr>
                <w:rFonts w:ascii="Times New Roman"/>
                <w:sz w:val="24"/>
              </w:rPr>
              <w:t>D1+--</w:t>
            </w:r>
          </w:p>
        </w:tc>
        <w:tc>
          <w:tcPr>
            <w:tcW w:w="1513" w:type="dxa"/>
          </w:tcPr>
          <w:p w14:paraId="1A5786D8" w14:textId="77777777" w:rsidR="00721A96" w:rsidRDefault="00721A96">
            <w:pPr>
              <w:pStyle w:val="TableParagraph"/>
              <w:ind w:left="0"/>
              <w:rPr>
                <w:rFonts w:ascii="Times New Roman"/>
                <w:sz w:val="24"/>
              </w:rPr>
            </w:pPr>
          </w:p>
        </w:tc>
      </w:tr>
      <w:tr w:rsidR="00721A96" w14:paraId="268FB8D1" w14:textId="77777777" w:rsidTr="00FB3896">
        <w:tc>
          <w:tcPr>
            <w:tcW w:w="619" w:type="dxa"/>
          </w:tcPr>
          <w:p w14:paraId="7503D2D2" w14:textId="77777777" w:rsidR="00721A96" w:rsidRDefault="002E7826">
            <w:pPr>
              <w:pStyle w:val="TableParagraph"/>
              <w:spacing w:line="270" w:lineRule="exact"/>
              <w:rPr>
                <w:rFonts w:ascii="Times New Roman"/>
                <w:sz w:val="24"/>
              </w:rPr>
            </w:pPr>
            <w:r>
              <w:rPr>
                <w:rFonts w:ascii="Times New Roman"/>
                <w:sz w:val="24"/>
              </w:rPr>
              <w:t>6</w:t>
            </w:r>
          </w:p>
        </w:tc>
        <w:tc>
          <w:tcPr>
            <w:tcW w:w="2279" w:type="dxa"/>
          </w:tcPr>
          <w:p w14:paraId="2EBBB3F5" w14:textId="77777777" w:rsidR="00721A96" w:rsidRDefault="002E7826">
            <w:pPr>
              <w:pStyle w:val="TableParagraph"/>
              <w:tabs>
                <w:tab w:val="left" w:pos="1945"/>
              </w:tabs>
              <w:ind w:right="95"/>
              <w:jc w:val="both"/>
              <w:rPr>
                <w:rFonts w:ascii="Times New Roman"/>
                <w:sz w:val="24"/>
              </w:rPr>
            </w:pPr>
            <w:r>
              <w:rPr>
                <w:rFonts w:ascii="Times New Roman"/>
                <w:sz w:val="24"/>
              </w:rPr>
              <w:t xml:space="preserve">Approval of </w:t>
            </w:r>
            <w:r>
              <w:rPr>
                <w:rFonts w:ascii="Times New Roman"/>
                <w:spacing w:val="-6"/>
                <w:sz w:val="24"/>
              </w:rPr>
              <w:t xml:space="preserve">GA </w:t>
            </w:r>
            <w:r>
              <w:rPr>
                <w:rFonts w:ascii="Times New Roman"/>
                <w:sz w:val="24"/>
              </w:rPr>
              <w:t>drawings</w:t>
            </w:r>
            <w:r>
              <w:rPr>
                <w:rFonts w:ascii="Times New Roman"/>
                <w:sz w:val="24"/>
              </w:rPr>
              <w:tab/>
            </w:r>
            <w:r>
              <w:rPr>
                <w:rFonts w:ascii="Times New Roman"/>
                <w:spacing w:val="-8"/>
                <w:sz w:val="24"/>
              </w:rPr>
              <w:t>by</w:t>
            </w:r>
          </w:p>
          <w:p w14:paraId="71F3869B" w14:textId="77777777" w:rsidR="00721A96" w:rsidRDefault="002E7826">
            <w:pPr>
              <w:pStyle w:val="TableParagraph"/>
              <w:jc w:val="both"/>
              <w:rPr>
                <w:rFonts w:ascii="Times New Roman"/>
                <w:sz w:val="24"/>
              </w:rPr>
            </w:pPr>
            <w:r>
              <w:rPr>
                <w:rFonts w:ascii="Times New Roman"/>
                <w:sz w:val="24"/>
              </w:rPr>
              <w:t xml:space="preserve">consignee(Max      </w:t>
            </w:r>
            <w:r>
              <w:rPr>
                <w:rFonts w:ascii="Times New Roman"/>
                <w:spacing w:val="54"/>
                <w:sz w:val="24"/>
              </w:rPr>
              <w:t xml:space="preserve"> </w:t>
            </w:r>
            <w:r>
              <w:rPr>
                <w:rFonts w:ascii="Times New Roman"/>
                <w:sz w:val="24"/>
              </w:rPr>
              <w:t>6</w:t>
            </w:r>
          </w:p>
          <w:p w14:paraId="267FE8E3" w14:textId="77777777" w:rsidR="00721A96" w:rsidRDefault="002E7826">
            <w:pPr>
              <w:pStyle w:val="TableParagraph"/>
              <w:tabs>
                <w:tab w:val="left" w:pos="1717"/>
              </w:tabs>
              <w:spacing w:line="270" w:lineRule="atLeast"/>
              <w:ind w:right="97"/>
              <w:jc w:val="both"/>
              <w:rPr>
                <w:rFonts w:ascii="Times New Roman"/>
                <w:sz w:val="24"/>
              </w:rPr>
            </w:pPr>
            <w:r>
              <w:rPr>
                <w:rFonts w:ascii="Times New Roman"/>
                <w:sz w:val="24"/>
              </w:rPr>
              <w:t xml:space="preserve">weeks from date </w:t>
            </w:r>
            <w:r>
              <w:rPr>
                <w:rFonts w:ascii="Times New Roman"/>
                <w:spacing w:val="-6"/>
                <w:sz w:val="24"/>
              </w:rPr>
              <w:t xml:space="preserve">of </w:t>
            </w:r>
            <w:r>
              <w:rPr>
                <w:rFonts w:ascii="Times New Roman"/>
                <w:sz w:val="24"/>
              </w:rPr>
              <w:t>receipt</w:t>
            </w:r>
            <w:r>
              <w:rPr>
                <w:rFonts w:ascii="Times New Roman"/>
                <w:sz w:val="24"/>
              </w:rPr>
              <w:tab/>
            </w:r>
            <w:r>
              <w:rPr>
                <w:rFonts w:ascii="Times New Roman"/>
                <w:spacing w:val="-5"/>
                <w:sz w:val="24"/>
              </w:rPr>
              <w:t xml:space="preserve">from </w:t>
            </w:r>
            <w:r>
              <w:rPr>
                <w:rFonts w:ascii="Times New Roman"/>
                <w:sz w:val="24"/>
              </w:rPr>
              <w:t>supplier)</w:t>
            </w:r>
          </w:p>
        </w:tc>
        <w:tc>
          <w:tcPr>
            <w:tcW w:w="1146" w:type="dxa"/>
          </w:tcPr>
          <w:p w14:paraId="14161A9E" w14:textId="77777777" w:rsidR="00721A96" w:rsidRDefault="002E7826">
            <w:pPr>
              <w:pStyle w:val="TableParagraph"/>
              <w:spacing w:line="270" w:lineRule="exact"/>
              <w:rPr>
                <w:rFonts w:ascii="Times New Roman"/>
                <w:sz w:val="24"/>
              </w:rPr>
            </w:pPr>
            <w:r>
              <w:rPr>
                <w:rFonts w:ascii="Times New Roman"/>
                <w:sz w:val="24"/>
              </w:rPr>
              <w:t>D6</w:t>
            </w:r>
          </w:p>
        </w:tc>
        <w:tc>
          <w:tcPr>
            <w:tcW w:w="1954" w:type="dxa"/>
          </w:tcPr>
          <w:p w14:paraId="2F07E42F" w14:textId="77777777" w:rsidR="00721A96" w:rsidRDefault="002E7826">
            <w:pPr>
              <w:pStyle w:val="TableParagraph"/>
              <w:spacing w:line="270" w:lineRule="exact"/>
              <w:ind w:left="108"/>
              <w:rPr>
                <w:rFonts w:ascii="Times New Roman"/>
                <w:sz w:val="24"/>
              </w:rPr>
            </w:pPr>
            <w:r>
              <w:rPr>
                <w:rFonts w:ascii="Times New Roman"/>
                <w:sz w:val="24"/>
              </w:rPr>
              <w:t>D5+30</w:t>
            </w:r>
          </w:p>
        </w:tc>
        <w:tc>
          <w:tcPr>
            <w:tcW w:w="1802" w:type="dxa"/>
          </w:tcPr>
          <w:p w14:paraId="5CC9AF2C" w14:textId="77777777" w:rsidR="00721A96" w:rsidRDefault="002E7826">
            <w:pPr>
              <w:pStyle w:val="TableParagraph"/>
              <w:spacing w:line="270" w:lineRule="exact"/>
              <w:ind w:left="108"/>
              <w:rPr>
                <w:rFonts w:ascii="Times New Roman"/>
                <w:sz w:val="24"/>
              </w:rPr>
            </w:pPr>
            <w:r>
              <w:rPr>
                <w:rFonts w:ascii="Times New Roman"/>
                <w:sz w:val="24"/>
              </w:rPr>
              <w:t>--</w:t>
            </w:r>
          </w:p>
        </w:tc>
        <w:tc>
          <w:tcPr>
            <w:tcW w:w="1513" w:type="dxa"/>
          </w:tcPr>
          <w:p w14:paraId="40520B7E" w14:textId="77777777" w:rsidR="00721A96" w:rsidRDefault="00721A96">
            <w:pPr>
              <w:pStyle w:val="TableParagraph"/>
              <w:ind w:left="0"/>
              <w:rPr>
                <w:rFonts w:ascii="Times New Roman"/>
                <w:sz w:val="24"/>
              </w:rPr>
            </w:pPr>
          </w:p>
        </w:tc>
      </w:tr>
      <w:tr w:rsidR="00721A96" w14:paraId="572F10A9" w14:textId="77777777" w:rsidTr="00FB3896">
        <w:tc>
          <w:tcPr>
            <w:tcW w:w="619" w:type="dxa"/>
          </w:tcPr>
          <w:p w14:paraId="72B1EDCF" w14:textId="77777777" w:rsidR="00721A96" w:rsidRDefault="002E7826">
            <w:pPr>
              <w:pStyle w:val="TableParagraph"/>
              <w:spacing w:line="268" w:lineRule="exact"/>
              <w:rPr>
                <w:rFonts w:ascii="Times New Roman"/>
                <w:sz w:val="24"/>
              </w:rPr>
            </w:pPr>
            <w:r>
              <w:rPr>
                <w:rFonts w:ascii="Times New Roman"/>
                <w:sz w:val="24"/>
              </w:rPr>
              <w:t>7.</w:t>
            </w:r>
          </w:p>
        </w:tc>
        <w:tc>
          <w:tcPr>
            <w:tcW w:w="2279" w:type="dxa"/>
          </w:tcPr>
          <w:p w14:paraId="2EFD0DC5" w14:textId="77777777" w:rsidR="00721A96" w:rsidRDefault="002E7826">
            <w:pPr>
              <w:pStyle w:val="TableParagraph"/>
              <w:tabs>
                <w:tab w:val="left" w:pos="1091"/>
                <w:tab w:val="left" w:pos="1244"/>
                <w:tab w:val="left" w:pos="1946"/>
                <w:tab w:val="left" w:pos="1983"/>
              </w:tabs>
              <w:ind w:right="94"/>
              <w:rPr>
                <w:rFonts w:ascii="Times New Roman"/>
                <w:sz w:val="24"/>
              </w:rPr>
            </w:pPr>
            <w:r>
              <w:rPr>
                <w:rFonts w:ascii="Times New Roman"/>
                <w:sz w:val="24"/>
              </w:rPr>
              <w:t>Handing</w:t>
            </w:r>
            <w:r>
              <w:rPr>
                <w:rFonts w:ascii="Times New Roman"/>
                <w:sz w:val="24"/>
              </w:rPr>
              <w:tab/>
            </w:r>
            <w:r>
              <w:rPr>
                <w:rFonts w:ascii="Times New Roman"/>
                <w:sz w:val="24"/>
              </w:rPr>
              <w:tab/>
              <w:t>over</w:t>
            </w:r>
            <w:r>
              <w:rPr>
                <w:rFonts w:ascii="Times New Roman"/>
                <w:sz w:val="24"/>
              </w:rPr>
              <w:tab/>
            </w:r>
            <w:r>
              <w:rPr>
                <w:rFonts w:ascii="Times New Roman"/>
                <w:sz w:val="24"/>
              </w:rPr>
              <w:tab/>
            </w:r>
            <w:r>
              <w:rPr>
                <w:rFonts w:ascii="Times New Roman"/>
                <w:spacing w:val="-6"/>
                <w:sz w:val="24"/>
              </w:rPr>
              <w:t xml:space="preserve">of </w:t>
            </w:r>
            <w:r>
              <w:rPr>
                <w:rFonts w:ascii="Times New Roman"/>
                <w:sz w:val="24"/>
              </w:rPr>
              <w:t>clear</w:t>
            </w:r>
            <w:r>
              <w:rPr>
                <w:rFonts w:ascii="Times New Roman"/>
                <w:sz w:val="24"/>
              </w:rPr>
              <w:tab/>
              <w:t>site</w:t>
            </w:r>
            <w:r>
              <w:rPr>
                <w:rFonts w:ascii="Times New Roman"/>
                <w:sz w:val="24"/>
              </w:rPr>
              <w:tab/>
            </w:r>
            <w:r>
              <w:rPr>
                <w:rFonts w:ascii="Times New Roman"/>
                <w:spacing w:val="-8"/>
                <w:sz w:val="24"/>
              </w:rPr>
              <w:t>by</w:t>
            </w:r>
          </w:p>
          <w:p w14:paraId="3D0603E0" w14:textId="77777777" w:rsidR="00721A96" w:rsidRDefault="002E7826">
            <w:pPr>
              <w:pStyle w:val="TableParagraph"/>
              <w:spacing w:line="264" w:lineRule="exact"/>
              <w:rPr>
                <w:rFonts w:ascii="Times New Roman"/>
                <w:sz w:val="24"/>
              </w:rPr>
            </w:pPr>
            <w:r>
              <w:rPr>
                <w:rFonts w:ascii="Times New Roman"/>
                <w:sz w:val="24"/>
              </w:rPr>
              <w:t>consignee</w:t>
            </w:r>
          </w:p>
        </w:tc>
        <w:tc>
          <w:tcPr>
            <w:tcW w:w="1146" w:type="dxa"/>
          </w:tcPr>
          <w:p w14:paraId="2ACF82E4" w14:textId="77777777" w:rsidR="00721A96" w:rsidRDefault="002E7826">
            <w:pPr>
              <w:pStyle w:val="TableParagraph"/>
              <w:spacing w:line="268" w:lineRule="exact"/>
              <w:rPr>
                <w:rFonts w:ascii="Times New Roman"/>
                <w:sz w:val="24"/>
              </w:rPr>
            </w:pPr>
            <w:r>
              <w:rPr>
                <w:rFonts w:ascii="Times New Roman"/>
                <w:sz w:val="24"/>
              </w:rPr>
              <w:t>D7</w:t>
            </w:r>
          </w:p>
        </w:tc>
        <w:tc>
          <w:tcPr>
            <w:tcW w:w="1954" w:type="dxa"/>
          </w:tcPr>
          <w:p w14:paraId="75DD287C" w14:textId="77777777" w:rsidR="00721A96" w:rsidRDefault="002E7826">
            <w:pPr>
              <w:pStyle w:val="TableParagraph"/>
              <w:spacing w:line="268" w:lineRule="exact"/>
              <w:ind w:left="108"/>
              <w:rPr>
                <w:rFonts w:ascii="Times New Roman"/>
                <w:sz w:val="24"/>
              </w:rPr>
            </w:pPr>
            <w:r>
              <w:rPr>
                <w:rFonts w:ascii="Times New Roman"/>
                <w:sz w:val="24"/>
              </w:rPr>
              <w:t>Latest D9-60</w:t>
            </w:r>
          </w:p>
        </w:tc>
        <w:tc>
          <w:tcPr>
            <w:tcW w:w="1802" w:type="dxa"/>
          </w:tcPr>
          <w:p w14:paraId="40671E13" w14:textId="77777777" w:rsidR="00721A96" w:rsidRDefault="002E7826">
            <w:pPr>
              <w:pStyle w:val="TableParagraph"/>
              <w:spacing w:line="268" w:lineRule="exact"/>
              <w:ind w:left="108"/>
              <w:rPr>
                <w:rFonts w:ascii="Times New Roman"/>
                <w:sz w:val="24"/>
              </w:rPr>
            </w:pPr>
            <w:r>
              <w:rPr>
                <w:rFonts w:ascii="Times New Roman"/>
                <w:sz w:val="24"/>
              </w:rPr>
              <w:t>--</w:t>
            </w:r>
          </w:p>
        </w:tc>
        <w:tc>
          <w:tcPr>
            <w:tcW w:w="1513" w:type="dxa"/>
          </w:tcPr>
          <w:p w14:paraId="4EF990A6" w14:textId="77777777" w:rsidR="00721A96" w:rsidRDefault="00721A96">
            <w:pPr>
              <w:pStyle w:val="TableParagraph"/>
              <w:ind w:left="0"/>
              <w:rPr>
                <w:rFonts w:ascii="Times New Roman"/>
                <w:sz w:val="24"/>
              </w:rPr>
            </w:pPr>
          </w:p>
        </w:tc>
      </w:tr>
      <w:tr w:rsidR="00721A96" w14:paraId="24B3BF61" w14:textId="77777777" w:rsidTr="00FB3896">
        <w:tc>
          <w:tcPr>
            <w:tcW w:w="619" w:type="dxa"/>
          </w:tcPr>
          <w:p w14:paraId="439F13DD" w14:textId="77777777" w:rsidR="00721A96" w:rsidRDefault="002E7826">
            <w:pPr>
              <w:pStyle w:val="TableParagraph"/>
              <w:spacing w:line="268" w:lineRule="exact"/>
              <w:rPr>
                <w:rFonts w:ascii="Times New Roman"/>
                <w:sz w:val="24"/>
              </w:rPr>
            </w:pPr>
            <w:r>
              <w:rPr>
                <w:rFonts w:ascii="Times New Roman"/>
                <w:sz w:val="24"/>
              </w:rPr>
              <w:t>8.</w:t>
            </w:r>
          </w:p>
        </w:tc>
        <w:tc>
          <w:tcPr>
            <w:tcW w:w="2279" w:type="dxa"/>
          </w:tcPr>
          <w:p w14:paraId="48C9D169" w14:textId="77777777" w:rsidR="00721A96" w:rsidRDefault="002E7826">
            <w:pPr>
              <w:pStyle w:val="TableParagraph"/>
              <w:tabs>
                <w:tab w:val="left" w:pos="1988"/>
              </w:tabs>
              <w:spacing w:line="268" w:lineRule="exact"/>
              <w:rPr>
                <w:rFonts w:ascii="Times New Roman"/>
                <w:sz w:val="24"/>
              </w:rPr>
            </w:pPr>
            <w:r>
              <w:rPr>
                <w:rFonts w:ascii="Times New Roman"/>
                <w:sz w:val="24"/>
              </w:rPr>
              <w:t>Completion</w:t>
            </w:r>
            <w:r>
              <w:rPr>
                <w:rFonts w:ascii="Times New Roman"/>
                <w:sz w:val="24"/>
              </w:rPr>
              <w:tab/>
              <w:t>of</w:t>
            </w:r>
          </w:p>
          <w:p w14:paraId="017397F8" w14:textId="77777777" w:rsidR="00721A96" w:rsidRDefault="002E7826">
            <w:pPr>
              <w:pStyle w:val="TableParagraph"/>
              <w:spacing w:line="264" w:lineRule="exact"/>
              <w:rPr>
                <w:rFonts w:ascii="Times New Roman"/>
                <w:sz w:val="24"/>
              </w:rPr>
            </w:pPr>
            <w:r>
              <w:rPr>
                <w:rFonts w:ascii="Times New Roman"/>
                <w:sz w:val="24"/>
              </w:rPr>
              <w:t>foundation</w:t>
            </w:r>
          </w:p>
        </w:tc>
        <w:tc>
          <w:tcPr>
            <w:tcW w:w="1146" w:type="dxa"/>
          </w:tcPr>
          <w:p w14:paraId="4A99AB02" w14:textId="77777777" w:rsidR="00721A96" w:rsidRDefault="002E7826">
            <w:pPr>
              <w:pStyle w:val="TableParagraph"/>
              <w:spacing w:line="268" w:lineRule="exact"/>
              <w:rPr>
                <w:rFonts w:ascii="Times New Roman"/>
                <w:sz w:val="24"/>
              </w:rPr>
            </w:pPr>
            <w:r>
              <w:rPr>
                <w:rFonts w:ascii="Times New Roman"/>
                <w:sz w:val="24"/>
              </w:rPr>
              <w:t>D8</w:t>
            </w:r>
          </w:p>
        </w:tc>
        <w:tc>
          <w:tcPr>
            <w:tcW w:w="1954" w:type="dxa"/>
          </w:tcPr>
          <w:p w14:paraId="04424220" w14:textId="77777777" w:rsidR="00721A96" w:rsidRDefault="002E7826">
            <w:pPr>
              <w:pStyle w:val="TableParagraph"/>
              <w:spacing w:line="268" w:lineRule="exact"/>
              <w:ind w:left="108"/>
              <w:rPr>
                <w:rFonts w:ascii="Times New Roman"/>
                <w:sz w:val="24"/>
              </w:rPr>
            </w:pPr>
            <w:r>
              <w:rPr>
                <w:rFonts w:ascii="Times New Roman"/>
                <w:sz w:val="24"/>
              </w:rPr>
              <w:t>D7+90</w:t>
            </w:r>
          </w:p>
        </w:tc>
        <w:tc>
          <w:tcPr>
            <w:tcW w:w="1802" w:type="dxa"/>
          </w:tcPr>
          <w:p w14:paraId="7CEF6EC2" w14:textId="77777777" w:rsidR="00721A96" w:rsidRDefault="002E7826">
            <w:pPr>
              <w:pStyle w:val="TableParagraph"/>
              <w:spacing w:line="268" w:lineRule="exact"/>
              <w:ind w:left="108"/>
              <w:rPr>
                <w:rFonts w:ascii="Times New Roman"/>
                <w:sz w:val="24"/>
              </w:rPr>
            </w:pPr>
            <w:r>
              <w:rPr>
                <w:rFonts w:ascii="Times New Roman"/>
                <w:sz w:val="24"/>
              </w:rPr>
              <w:t>D7+----</w:t>
            </w:r>
          </w:p>
        </w:tc>
        <w:tc>
          <w:tcPr>
            <w:tcW w:w="1513" w:type="dxa"/>
          </w:tcPr>
          <w:p w14:paraId="0878FDF8" w14:textId="77777777" w:rsidR="00721A96" w:rsidRDefault="00721A96">
            <w:pPr>
              <w:pStyle w:val="TableParagraph"/>
              <w:ind w:left="0"/>
              <w:rPr>
                <w:rFonts w:ascii="Times New Roman"/>
                <w:sz w:val="24"/>
              </w:rPr>
            </w:pPr>
          </w:p>
        </w:tc>
      </w:tr>
      <w:tr w:rsidR="00721A96" w14:paraId="5D264C53" w14:textId="77777777" w:rsidTr="00FB3896">
        <w:tc>
          <w:tcPr>
            <w:tcW w:w="619" w:type="dxa"/>
          </w:tcPr>
          <w:p w14:paraId="1EC1AD21" w14:textId="77777777" w:rsidR="00721A96" w:rsidRDefault="002E7826">
            <w:pPr>
              <w:pStyle w:val="TableParagraph"/>
              <w:spacing w:line="268" w:lineRule="exact"/>
              <w:rPr>
                <w:rFonts w:ascii="Times New Roman"/>
                <w:sz w:val="24"/>
              </w:rPr>
            </w:pPr>
            <w:r>
              <w:rPr>
                <w:rFonts w:ascii="Times New Roman"/>
                <w:sz w:val="24"/>
              </w:rPr>
              <w:t>9</w:t>
            </w:r>
          </w:p>
        </w:tc>
        <w:tc>
          <w:tcPr>
            <w:tcW w:w="2279" w:type="dxa"/>
          </w:tcPr>
          <w:p w14:paraId="071B8A02" w14:textId="77777777" w:rsidR="00721A96" w:rsidRDefault="002E7826">
            <w:pPr>
              <w:pStyle w:val="TableParagraph"/>
              <w:spacing w:line="268" w:lineRule="exact"/>
              <w:rPr>
                <w:rFonts w:ascii="Times New Roman"/>
                <w:sz w:val="24"/>
              </w:rPr>
            </w:pPr>
            <w:r>
              <w:rPr>
                <w:rFonts w:ascii="Times New Roman"/>
                <w:sz w:val="24"/>
              </w:rPr>
              <w:t>Supply of machine</w:t>
            </w:r>
          </w:p>
        </w:tc>
        <w:tc>
          <w:tcPr>
            <w:tcW w:w="1146" w:type="dxa"/>
          </w:tcPr>
          <w:p w14:paraId="468A18FC" w14:textId="77777777" w:rsidR="00721A96" w:rsidRDefault="002E7826">
            <w:pPr>
              <w:pStyle w:val="TableParagraph"/>
              <w:spacing w:line="268" w:lineRule="exact"/>
              <w:rPr>
                <w:rFonts w:ascii="Times New Roman"/>
                <w:sz w:val="24"/>
              </w:rPr>
            </w:pPr>
            <w:r>
              <w:rPr>
                <w:rFonts w:ascii="Times New Roman"/>
                <w:sz w:val="24"/>
              </w:rPr>
              <w:t>D9</w:t>
            </w:r>
          </w:p>
        </w:tc>
        <w:tc>
          <w:tcPr>
            <w:tcW w:w="1954" w:type="dxa"/>
          </w:tcPr>
          <w:p w14:paraId="3AED6678" w14:textId="77777777" w:rsidR="00721A96" w:rsidRDefault="002E7826">
            <w:pPr>
              <w:pStyle w:val="TableParagraph"/>
              <w:tabs>
                <w:tab w:val="left" w:pos="628"/>
                <w:tab w:val="left" w:pos="990"/>
                <w:tab w:val="left" w:pos="1578"/>
              </w:tabs>
              <w:ind w:left="108" w:right="97"/>
              <w:rPr>
                <w:rFonts w:ascii="Times New Roman"/>
                <w:sz w:val="24"/>
              </w:rPr>
            </w:pPr>
            <w:r>
              <w:rPr>
                <w:rFonts w:ascii="Times New Roman"/>
                <w:sz w:val="24"/>
              </w:rPr>
              <w:t>D4</w:t>
            </w:r>
            <w:r>
              <w:rPr>
                <w:rFonts w:ascii="Times New Roman"/>
                <w:sz w:val="24"/>
              </w:rPr>
              <w:tab/>
              <w:t>+</w:t>
            </w:r>
            <w:r>
              <w:rPr>
                <w:rFonts w:ascii="Times New Roman"/>
                <w:sz w:val="24"/>
              </w:rPr>
              <w:tab/>
              <w:t>180</w:t>
            </w:r>
            <w:r>
              <w:rPr>
                <w:rFonts w:ascii="Times New Roman"/>
                <w:sz w:val="24"/>
              </w:rPr>
              <w:tab/>
            </w:r>
            <w:r>
              <w:rPr>
                <w:rFonts w:ascii="Times New Roman"/>
                <w:spacing w:val="-6"/>
                <w:sz w:val="24"/>
              </w:rPr>
              <w:t xml:space="preserve">for </w:t>
            </w:r>
            <w:r>
              <w:rPr>
                <w:rFonts w:ascii="Times New Roman"/>
                <w:sz w:val="24"/>
              </w:rPr>
              <w:t xml:space="preserve">Foreign </w:t>
            </w:r>
            <w:r>
              <w:rPr>
                <w:rFonts w:ascii="Times New Roman"/>
                <w:spacing w:val="-3"/>
                <w:sz w:val="24"/>
              </w:rPr>
              <w:t xml:space="preserve">suppliers, </w:t>
            </w:r>
            <w:r>
              <w:rPr>
                <w:rFonts w:ascii="Times New Roman"/>
                <w:sz w:val="24"/>
              </w:rPr>
              <w:t xml:space="preserve">D3+240 days </w:t>
            </w:r>
            <w:r>
              <w:rPr>
                <w:rFonts w:ascii="Times New Roman"/>
                <w:spacing w:val="-6"/>
                <w:sz w:val="24"/>
              </w:rPr>
              <w:t xml:space="preserve">for </w:t>
            </w:r>
            <w:r>
              <w:rPr>
                <w:rFonts w:ascii="Times New Roman"/>
                <w:sz w:val="24"/>
              </w:rPr>
              <w:t>indigenous suppliers</w:t>
            </w:r>
          </w:p>
        </w:tc>
        <w:tc>
          <w:tcPr>
            <w:tcW w:w="1802" w:type="dxa"/>
          </w:tcPr>
          <w:p w14:paraId="4080EB27" w14:textId="77777777" w:rsidR="00721A96" w:rsidRDefault="002E7826">
            <w:pPr>
              <w:pStyle w:val="TableParagraph"/>
              <w:tabs>
                <w:tab w:val="left" w:leader="hyphen" w:pos="1133"/>
              </w:tabs>
              <w:spacing w:line="268" w:lineRule="exact"/>
              <w:ind w:left="108"/>
              <w:rPr>
                <w:rFonts w:ascii="Times New Roman"/>
                <w:sz w:val="24"/>
              </w:rPr>
            </w:pPr>
            <w:r>
              <w:rPr>
                <w:rFonts w:ascii="Times New Roman"/>
                <w:sz w:val="24"/>
              </w:rPr>
              <w:t>D4</w:t>
            </w:r>
            <w:r>
              <w:rPr>
                <w:rFonts w:ascii="Times New Roman"/>
                <w:spacing w:val="-1"/>
                <w:sz w:val="24"/>
              </w:rPr>
              <w:t xml:space="preserve"> </w:t>
            </w:r>
            <w:r>
              <w:rPr>
                <w:rFonts w:ascii="Times New Roman"/>
                <w:sz w:val="24"/>
              </w:rPr>
              <w:t>+</w:t>
            </w:r>
            <w:r>
              <w:rPr>
                <w:rFonts w:ascii="Times New Roman"/>
                <w:sz w:val="24"/>
              </w:rPr>
              <w:tab/>
              <w:t>or</w:t>
            </w:r>
          </w:p>
          <w:p w14:paraId="2CC9FDAD" w14:textId="77777777" w:rsidR="00721A96" w:rsidRDefault="002E7826">
            <w:pPr>
              <w:pStyle w:val="TableParagraph"/>
              <w:ind w:left="108"/>
              <w:rPr>
                <w:rFonts w:ascii="Times New Roman"/>
                <w:sz w:val="24"/>
              </w:rPr>
            </w:pPr>
            <w:r>
              <w:rPr>
                <w:rFonts w:ascii="Times New Roman"/>
                <w:sz w:val="24"/>
              </w:rPr>
              <w:t>D3 +--------</w:t>
            </w:r>
          </w:p>
          <w:p w14:paraId="5C15ACC3" w14:textId="77777777" w:rsidR="00721A96" w:rsidRDefault="002E7826">
            <w:pPr>
              <w:pStyle w:val="TableParagraph"/>
              <w:tabs>
                <w:tab w:val="left" w:pos="727"/>
                <w:tab w:val="left" w:pos="1293"/>
              </w:tabs>
              <w:ind w:left="108" w:right="98"/>
              <w:rPr>
                <w:rFonts w:ascii="Times New Roman"/>
                <w:sz w:val="24"/>
              </w:rPr>
            </w:pPr>
            <w:r>
              <w:rPr>
                <w:rFonts w:ascii="Times New Roman"/>
                <w:sz w:val="24"/>
              </w:rPr>
              <w:t>(As</w:t>
            </w:r>
            <w:r>
              <w:rPr>
                <w:rFonts w:ascii="Times New Roman"/>
                <w:sz w:val="24"/>
              </w:rPr>
              <w:tab/>
              <w:t>the</w:t>
            </w:r>
            <w:r>
              <w:rPr>
                <w:rFonts w:ascii="Times New Roman"/>
                <w:sz w:val="24"/>
              </w:rPr>
              <w:tab/>
            </w:r>
            <w:r>
              <w:rPr>
                <w:rFonts w:ascii="Times New Roman"/>
                <w:spacing w:val="-6"/>
                <w:sz w:val="24"/>
              </w:rPr>
              <w:t xml:space="preserve">case </w:t>
            </w:r>
            <w:r>
              <w:rPr>
                <w:rFonts w:ascii="Times New Roman"/>
                <w:sz w:val="24"/>
              </w:rPr>
              <w:t>may</w:t>
            </w:r>
            <w:r>
              <w:rPr>
                <w:rFonts w:ascii="Times New Roman"/>
                <w:spacing w:val="-5"/>
                <w:sz w:val="24"/>
              </w:rPr>
              <w:t xml:space="preserve"> </w:t>
            </w:r>
            <w:r>
              <w:rPr>
                <w:rFonts w:ascii="Times New Roman"/>
                <w:sz w:val="24"/>
              </w:rPr>
              <w:t>be)</w:t>
            </w:r>
          </w:p>
        </w:tc>
        <w:tc>
          <w:tcPr>
            <w:tcW w:w="1513" w:type="dxa"/>
          </w:tcPr>
          <w:p w14:paraId="4691A9A7" w14:textId="77777777" w:rsidR="00721A96" w:rsidRDefault="00721A96">
            <w:pPr>
              <w:pStyle w:val="TableParagraph"/>
              <w:ind w:left="0"/>
              <w:rPr>
                <w:rFonts w:ascii="Times New Roman"/>
                <w:sz w:val="24"/>
              </w:rPr>
            </w:pPr>
          </w:p>
        </w:tc>
      </w:tr>
      <w:tr w:rsidR="00721A96" w14:paraId="324B246A" w14:textId="77777777" w:rsidTr="00FB3896">
        <w:tc>
          <w:tcPr>
            <w:tcW w:w="619" w:type="dxa"/>
          </w:tcPr>
          <w:p w14:paraId="214AF222" w14:textId="77777777" w:rsidR="00721A96" w:rsidRDefault="002E7826">
            <w:pPr>
              <w:pStyle w:val="TableParagraph"/>
              <w:spacing w:line="268" w:lineRule="exact"/>
              <w:rPr>
                <w:rFonts w:ascii="Times New Roman"/>
                <w:sz w:val="24"/>
              </w:rPr>
            </w:pPr>
            <w:r>
              <w:rPr>
                <w:rFonts w:ascii="Times New Roman"/>
                <w:sz w:val="24"/>
              </w:rPr>
              <w:t>10</w:t>
            </w:r>
          </w:p>
        </w:tc>
        <w:tc>
          <w:tcPr>
            <w:tcW w:w="2279" w:type="dxa"/>
          </w:tcPr>
          <w:p w14:paraId="5337BDFE" w14:textId="77777777" w:rsidR="00721A96" w:rsidRDefault="002E7826">
            <w:pPr>
              <w:pStyle w:val="TableParagraph"/>
              <w:tabs>
                <w:tab w:val="left" w:pos="1983"/>
              </w:tabs>
              <w:spacing w:line="268" w:lineRule="exact"/>
              <w:rPr>
                <w:rFonts w:ascii="Times New Roman"/>
                <w:sz w:val="24"/>
              </w:rPr>
            </w:pPr>
            <w:r>
              <w:rPr>
                <w:rFonts w:ascii="Times New Roman"/>
                <w:sz w:val="24"/>
              </w:rPr>
              <w:t>Installation</w:t>
            </w:r>
            <w:r>
              <w:rPr>
                <w:rFonts w:ascii="Times New Roman"/>
                <w:sz w:val="24"/>
              </w:rPr>
              <w:tab/>
              <w:t>of</w:t>
            </w:r>
          </w:p>
          <w:p w14:paraId="1C80A998" w14:textId="77777777" w:rsidR="00721A96" w:rsidRDefault="002E7826">
            <w:pPr>
              <w:pStyle w:val="TableParagraph"/>
              <w:spacing w:line="264" w:lineRule="exact"/>
              <w:rPr>
                <w:rFonts w:ascii="Times New Roman"/>
                <w:sz w:val="24"/>
              </w:rPr>
            </w:pPr>
            <w:r>
              <w:rPr>
                <w:rFonts w:ascii="Times New Roman"/>
                <w:sz w:val="24"/>
              </w:rPr>
              <w:t>machine</w:t>
            </w:r>
          </w:p>
        </w:tc>
        <w:tc>
          <w:tcPr>
            <w:tcW w:w="1146" w:type="dxa"/>
          </w:tcPr>
          <w:p w14:paraId="0EF6EA6A" w14:textId="77777777" w:rsidR="00721A96" w:rsidRDefault="002E7826">
            <w:pPr>
              <w:pStyle w:val="TableParagraph"/>
              <w:spacing w:line="268" w:lineRule="exact"/>
              <w:rPr>
                <w:rFonts w:ascii="Times New Roman"/>
                <w:sz w:val="24"/>
              </w:rPr>
            </w:pPr>
            <w:r>
              <w:rPr>
                <w:rFonts w:ascii="Times New Roman"/>
                <w:sz w:val="24"/>
              </w:rPr>
              <w:t>D10</w:t>
            </w:r>
          </w:p>
        </w:tc>
        <w:tc>
          <w:tcPr>
            <w:tcW w:w="1954" w:type="dxa"/>
          </w:tcPr>
          <w:p w14:paraId="318B8ED8" w14:textId="77777777" w:rsidR="00721A96" w:rsidRDefault="002E7826">
            <w:pPr>
              <w:pStyle w:val="TableParagraph"/>
              <w:tabs>
                <w:tab w:val="left" w:pos="664"/>
                <w:tab w:val="left" w:pos="1417"/>
              </w:tabs>
              <w:spacing w:line="268" w:lineRule="exact"/>
              <w:ind w:left="108"/>
              <w:rPr>
                <w:rFonts w:ascii="Times New Roman"/>
                <w:sz w:val="24"/>
              </w:rPr>
            </w:pPr>
            <w:r>
              <w:rPr>
                <w:rFonts w:ascii="Times New Roman"/>
                <w:sz w:val="24"/>
              </w:rPr>
              <w:t>30</w:t>
            </w:r>
            <w:r>
              <w:rPr>
                <w:rFonts w:ascii="Times New Roman"/>
                <w:sz w:val="24"/>
              </w:rPr>
              <w:tab/>
              <w:t>days</w:t>
            </w:r>
            <w:r>
              <w:rPr>
                <w:rFonts w:ascii="Times New Roman"/>
                <w:sz w:val="24"/>
              </w:rPr>
              <w:tab/>
              <w:t>after</w:t>
            </w:r>
          </w:p>
          <w:p w14:paraId="51F3BFFF" w14:textId="77777777" w:rsidR="00721A96" w:rsidRDefault="002E7826">
            <w:pPr>
              <w:pStyle w:val="TableParagraph"/>
              <w:spacing w:line="264" w:lineRule="exact"/>
              <w:ind w:left="108"/>
              <w:rPr>
                <w:rFonts w:ascii="Times New Roman"/>
                <w:sz w:val="24"/>
              </w:rPr>
            </w:pPr>
            <w:r>
              <w:rPr>
                <w:rFonts w:ascii="Times New Roman"/>
                <w:sz w:val="24"/>
              </w:rPr>
              <w:t>receipt at site</w:t>
            </w:r>
          </w:p>
        </w:tc>
        <w:tc>
          <w:tcPr>
            <w:tcW w:w="1802" w:type="dxa"/>
          </w:tcPr>
          <w:p w14:paraId="0F197713" w14:textId="77777777" w:rsidR="00721A96" w:rsidRDefault="002E7826">
            <w:pPr>
              <w:pStyle w:val="TableParagraph"/>
              <w:spacing w:line="268" w:lineRule="exact"/>
              <w:ind w:left="108"/>
              <w:rPr>
                <w:rFonts w:ascii="Times New Roman"/>
                <w:sz w:val="24"/>
              </w:rPr>
            </w:pPr>
            <w:r>
              <w:rPr>
                <w:rFonts w:ascii="Times New Roman"/>
                <w:sz w:val="24"/>
              </w:rPr>
              <w:t>D9+-----</w:t>
            </w:r>
          </w:p>
        </w:tc>
        <w:tc>
          <w:tcPr>
            <w:tcW w:w="1513" w:type="dxa"/>
          </w:tcPr>
          <w:p w14:paraId="5EF9DAC8" w14:textId="77777777" w:rsidR="00721A96" w:rsidRDefault="00721A96">
            <w:pPr>
              <w:pStyle w:val="TableParagraph"/>
              <w:ind w:left="0"/>
              <w:rPr>
                <w:rFonts w:ascii="Times New Roman"/>
                <w:sz w:val="24"/>
              </w:rPr>
            </w:pPr>
          </w:p>
        </w:tc>
      </w:tr>
      <w:tr w:rsidR="00721A96" w14:paraId="56C1262B" w14:textId="77777777" w:rsidTr="00FB3896">
        <w:tc>
          <w:tcPr>
            <w:tcW w:w="619" w:type="dxa"/>
          </w:tcPr>
          <w:p w14:paraId="07C0D6B8" w14:textId="77777777" w:rsidR="00721A96" w:rsidRDefault="002E7826">
            <w:pPr>
              <w:pStyle w:val="TableParagraph"/>
              <w:spacing w:line="268" w:lineRule="exact"/>
              <w:rPr>
                <w:rFonts w:ascii="Times New Roman"/>
                <w:sz w:val="24"/>
              </w:rPr>
            </w:pPr>
            <w:r>
              <w:rPr>
                <w:rFonts w:ascii="Times New Roman"/>
                <w:sz w:val="24"/>
              </w:rPr>
              <w:t>11</w:t>
            </w:r>
          </w:p>
        </w:tc>
        <w:tc>
          <w:tcPr>
            <w:tcW w:w="2279" w:type="dxa"/>
          </w:tcPr>
          <w:p w14:paraId="0BFA0D04" w14:textId="77777777" w:rsidR="00721A96" w:rsidRDefault="002E7826">
            <w:pPr>
              <w:pStyle w:val="TableParagraph"/>
              <w:tabs>
                <w:tab w:val="left" w:pos="1071"/>
                <w:tab w:val="left" w:pos="1837"/>
                <w:tab w:val="left" w:pos="1985"/>
              </w:tabs>
              <w:ind w:right="97"/>
              <w:rPr>
                <w:rFonts w:ascii="Times New Roman"/>
                <w:sz w:val="24"/>
              </w:rPr>
            </w:pPr>
            <w:r>
              <w:rPr>
                <w:rFonts w:ascii="Times New Roman"/>
                <w:sz w:val="24"/>
              </w:rPr>
              <w:t>Prove</w:t>
            </w:r>
            <w:r>
              <w:rPr>
                <w:rFonts w:ascii="Times New Roman"/>
                <w:sz w:val="24"/>
              </w:rPr>
              <w:tab/>
              <w:t>Out</w:t>
            </w:r>
            <w:r>
              <w:rPr>
                <w:rFonts w:ascii="Times New Roman"/>
                <w:sz w:val="24"/>
              </w:rPr>
              <w:tab/>
            </w:r>
            <w:r>
              <w:rPr>
                <w:rFonts w:ascii="Times New Roman"/>
                <w:spacing w:val="-6"/>
                <w:sz w:val="24"/>
              </w:rPr>
              <w:t xml:space="preserve">and </w:t>
            </w:r>
            <w:r>
              <w:rPr>
                <w:rFonts w:ascii="Times New Roman"/>
                <w:sz w:val="24"/>
              </w:rPr>
              <w:t>commissioning</w:t>
            </w:r>
            <w:r>
              <w:rPr>
                <w:rFonts w:ascii="Times New Roman"/>
                <w:sz w:val="24"/>
              </w:rPr>
              <w:tab/>
            </w:r>
            <w:r>
              <w:rPr>
                <w:rFonts w:ascii="Times New Roman"/>
                <w:sz w:val="24"/>
              </w:rPr>
              <w:tab/>
            </w:r>
            <w:r>
              <w:rPr>
                <w:rFonts w:ascii="Times New Roman"/>
                <w:spacing w:val="-9"/>
                <w:sz w:val="24"/>
              </w:rPr>
              <w:t>of</w:t>
            </w:r>
          </w:p>
          <w:p w14:paraId="12D20076" w14:textId="77777777" w:rsidR="00721A96" w:rsidRDefault="002E7826">
            <w:pPr>
              <w:pStyle w:val="TableParagraph"/>
              <w:spacing w:line="264" w:lineRule="exact"/>
              <w:rPr>
                <w:rFonts w:ascii="Times New Roman"/>
                <w:sz w:val="24"/>
              </w:rPr>
            </w:pPr>
            <w:r>
              <w:rPr>
                <w:rFonts w:ascii="Times New Roman"/>
                <w:sz w:val="24"/>
              </w:rPr>
              <w:t>machine</w:t>
            </w:r>
          </w:p>
        </w:tc>
        <w:tc>
          <w:tcPr>
            <w:tcW w:w="1146" w:type="dxa"/>
          </w:tcPr>
          <w:p w14:paraId="1D687693" w14:textId="77777777" w:rsidR="00721A96" w:rsidRDefault="002E7826">
            <w:pPr>
              <w:pStyle w:val="TableParagraph"/>
              <w:spacing w:line="268" w:lineRule="exact"/>
              <w:rPr>
                <w:rFonts w:ascii="Times New Roman"/>
                <w:sz w:val="24"/>
              </w:rPr>
            </w:pPr>
            <w:r>
              <w:rPr>
                <w:rFonts w:ascii="Times New Roman"/>
                <w:sz w:val="24"/>
              </w:rPr>
              <w:t>D11</w:t>
            </w:r>
          </w:p>
        </w:tc>
        <w:tc>
          <w:tcPr>
            <w:tcW w:w="1954" w:type="dxa"/>
          </w:tcPr>
          <w:p w14:paraId="4B99B8B9" w14:textId="77777777" w:rsidR="00721A96" w:rsidRDefault="002E7826">
            <w:pPr>
              <w:pStyle w:val="TableParagraph"/>
              <w:spacing w:line="268" w:lineRule="exact"/>
              <w:ind w:left="108"/>
              <w:rPr>
                <w:rFonts w:ascii="Times New Roman"/>
                <w:sz w:val="24"/>
              </w:rPr>
            </w:pPr>
            <w:r>
              <w:rPr>
                <w:rFonts w:ascii="Times New Roman"/>
                <w:sz w:val="24"/>
              </w:rPr>
              <w:t>D10 + 60</w:t>
            </w:r>
          </w:p>
        </w:tc>
        <w:tc>
          <w:tcPr>
            <w:tcW w:w="1802" w:type="dxa"/>
          </w:tcPr>
          <w:p w14:paraId="63506A72" w14:textId="77777777" w:rsidR="00721A96" w:rsidRDefault="002E7826">
            <w:pPr>
              <w:pStyle w:val="TableParagraph"/>
              <w:spacing w:line="268" w:lineRule="exact"/>
              <w:ind w:left="108"/>
              <w:rPr>
                <w:rFonts w:ascii="Times New Roman"/>
                <w:sz w:val="24"/>
              </w:rPr>
            </w:pPr>
            <w:r>
              <w:rPr>
                <w:rFonts w:ascii="Times New Roman"/>
                <w:sz w:val="24"/>
              </w:rPr>
              <w:t>D10 +-----</w:t>
            </w:r>
          </w:p>
        </w:tc>
        <w:tc>
          <w:tcPr>
            <w:tcW w:w="1513" w:type="dxa"/>
          </w:tcPr>
          <w:p w14:paraId="1F107E11" w14:textId="77777777" w:rsidR="00721A96" w:rsidRDefault="00721A96">
            <w:pPr>
              <w:pStyle w:val="TableParagraph"/>
              <w:ind w:left="0"/>
              <w:rPr>
                <w:rFonts w:ascii="Times New Roman"/>
                <w:sz w:val="24"/>
              </w:rPr>
            </w:pPr>
          </w:p>
        </w:tc>
      </w:tr>
      <w:tr w:rsidR="00721A96" w14:paraId="5B9755BB" w14:textId="77777777" w:rsidTr="00FB3896">
        <w:tc>
          <w:tcPr>
            <w:tcW w:w="619" w:type="dxa"/>
          </w:tcPr>
          <w:p w14:paraId="4AE23136" w14:textId="77777777" w:rsidR="00721A96" w:rsidRDefault="002E7826">
            <w:pPr>
              <w:pStyle w:val="TableParagraph"/>
              <w:spacing w:line="263" w:lineRule="exact"/>
              <w:rPr>
                <w:rFonts w:ascii="Times New Roman"/>
                <w:sz w:val="24"/>
              </w:rPr>
            </w:pPr>
            <w:r>
              <w:rPr>
                <w:rFonts w:ascii="Times New Roman"/>
                <w:sz w:val="24"/>
              </w:rPr>
              <w:t>12</w:t>
            </w:r>
          </w:p>
        </w:tc>
        <w:tc>
          <w:tcPr>
            <w:tcW w:w="2279" w:type="dxa"/>
          </w:tcPr>
          <w:p w14:paraId="6286CC8A" w14:textId="77777777" w:rsidR="00721A96" w:rsidRDefault="002E7826">
            <w:pPr>
              <w:pStyle w:val="TableParagraph"/>
              <w:spacing w:line="263" w:lineRule="exact"/>
              <w:rPr>
                <w:rFonts w:ascii="Times New Roman"/>
                <w:sz w:val="24"/>
              </w:rPr>
            </w:pPr>
            <w:r>
              <w:rPr>
                <w:rFonts w:ascii="Times New Roman"/>
                <w:sz w:val="24"/>
              </w:rPr>
              <w:t>Issue of PTC</w:t>
            </w:r>
          </w:p>
        </w:tc>
        <w:tc>
          <w:tcPr>
            <w:tcW w:w="1146" w:type="dxa"/>
          </w:tcPr>
          <w:p w14:paraId="6861C7DC" w14:textId="77777777" w:rsidR="00721A96" w:rsidRDefault="002E7826">
            <w:pPr>
              <w:pStyle w:val="TableParagraph"/>
              <w:spacing w:line="263" w:lineRule="exact"/>
              <w:rPr>
                <w:rFonts w:ascii="Times New Roman"/>
                <w:sz w:val="24"/>
              </w:rPr>
            </w:pPr>
            <w:r>
              <w:rPr>
                <w:rFonts w:ascii="Times New Roman"/>
                <w:sz w:val="24"/>
              </w:rPr>
              <w:t>D12</w:t>
            </w:r>
          </w:p>
        </w:tc>
        <w:tc>
          <w:tcPr>
            <w:tcW w:w="1954" w:type="dxa"/>
          </w:tcPr>
          <w:p w14:paraId="0A3D3B2F" w14:textId="77777777" w:rsidR="00721A96" w:rsidRDefault="002E7826">
            <w:pPr>
              <w:pStyle w:val="TableParagraph"/>
              <w:spacing w:line="263" w:lineRule="exact"/>
              <w:ind w:left="108"/>
              <w:rPr>
                <w:rFonts w:ascii="Times New Roman"/>
                <w:sz w:val="24"/>
              </w:rPr>
            </w:pPr>
            <w:r>
              <w:rPr>
                <w:rFonts w:ascii="Times New Roman"/>
                <w:sz w:val="24"/>
              </w:rPr>
              <w:t>D11 + 30</w:t>
            </w:r>
          </w:p>
        </w:tc>
        <w:tc>
          <w:tcPr>
            <w:tcW w:w="1802" w:type="dxa"/>
          </w:tcPr>
          <w:p w14:paraId="6A144201" w14:textId="77777777" w:rsidR="00721A96" w:rsidRDefault="002E7826">
            <w:pPr>
              <w:pStyle w:val="TableParagraph"/>
              <w:spacing w:line="263" w:lineRule="exact"/>
              <w:ind w:left="108"/>
              <w:rPr>
                <w:rFonts w:ascii="Times New Roman"/>
                <w:sz w:val="24"/>
              </w:rPr>
            </w:pPr>
            <w:r>
              <w:rPr>
                <w:rFonts w:ascii="Times New Roman"/>
                <w:sz w:val="24"/>
              </w:rPr>
              <w:t>--</w:t>
            </w:r>
          </w:p>
        </w:tc>
        <w:tc>
          <w:tcPr>
            <w:tcW w:w="1513" w:type="dxa"/>
          </w:tcPr>
          <w:p w14:paraId="26350897" w14:textId="77777777" w:rsidR="00721A96" w:rsidRDefault="00721A96">
            <w:pPr>
              <w:pStyle w:val="TableParagraph"/>
              <w:ind w:left="0"/>
              <w:rPr>
                <w:rFonts w:ascii="Times New Roman"/>
                <w:sz w:val="20"/>
              </w:rPr>
            </w:pPr>
          </w:p>
        </w:tc>
      </w:tr>
      <w:tr w:rsidR="00721A96" w14:paraId="36385850" w14:textId="77777777" w:rsidTr="00FB3896">
        <w:tc>
          <w:tcPr>
            <w:tcW w:w="619" w:type="dxa"/>
          </w:tcPr>
          <w:p w14:paraId="57C0CEB5" w14:textId="77777777" w:rsidR="00721A96" w:rsidRDefault="002E7826">
            <w:pPr>
              <w:pStyle w:val="TableParagraph"/>
              <w:spacing w:line="258" w:lineRule="exact"/>
              <w:rPr>
                <w:rFonts w:ascii="Times New Roman"/>
                <w:sz w:val="24"/>
              </w:rPr>
            </w:pPr>
            <w:r>
              <w:rPr>
                <w:rFonts w:ascii="Times New Roman"/>
                <w:sz w:val="24"/>
              </w:rPr>
              <w:t>13</w:t>
            </w:r>
          </w:p>
        </w:tc>
        <w:tc>
          <w:tcPr>
            <w:tcW w:w="2279" w:type="dxa"/>
          </w:tcPr>
          <w:p w14:paraId="1AC6E58D" w14:textId="77777777" w:rsidR="00721A96" w:rsidRDefault="002E7826">
            <w:pPr>
              <w:pStyle w:val="TableParagraph"/>
              <w:spacing w:line="258" w:lineRule="exact"/>
              <w:rPr>
                <w:rFonts w:ascii="Times New Roman"/>
                <w:sz w:val="24"/>
              </w:rPr>
            </w:pPr>
            <w:r>
              <w:rPr>
                <w:rFonts w:ascii="Times New Roman"/>
                <w:sz w:val="24"/>
              </w:rPr>
              <w:t>Warranty</w:t>
            </w:r>
          </w:p>
        </w:tc>
        <w:tc>
          <w:tcPr>
            <w:tcW w:w="1146" w:type="dxa"/>
          </w:tcPr>
          <w:p w14:paraId="5B6105FF" w14:textId="77777777" w:rsidR="00721A96" w:rsidRDefault="002E7826">
            <w:pPr>
              <w:pStyle w:val="TableParagraph"/>
              <w:spacing w:line="258" w:lineRule="exact"/>
              <w:rPr>
                <w:rFonts w:ascii="Times New Roman"/>
                <w:sz w:val="24"/>
              </w:rPr>
            </w:pPr>
            <w:r>
              <w:rPr>
                <w:rFonts w:ascii="Times New Roman"/>
                <w:sz w:val="24"/>
              </w:rPr>
              <w:t>D13</w:t>
            </w:r>
          </w:p>
        </w:tc>
        <w:tc>
          <w:tcPr>
            <w:tcW w:w="1954" w:type="dxa"/>
          </w:tcPr>
          <w:p w14:paraId="342FF52F" w14:textId="77777777" w:rsidR="00721A96" w:rsidRDefault="002E7826">
            <w:pPr>
              <w:pStyle w:val="TableParagraph"/>
              <w:spacing w:line="258" w:lineRule="exact"/>
              <w:ind w:left="108"/>
              <w:rPr>
                <w:rFonts w:ascii="Times New Roman"/>
                <w:sz w:val="24"/>
              </w:rPr>
            </w:pPr>
            <w:r>
              <w:rPr>
                <w:rFonts w:ascii="Times New Roman"/>
                <w:sz w:val="24"/>
              </w:rPr>
              <w:t>D11+2 years</w:t>
            </w:r>
          </w:p>
        </w:tc>
        <w:tc>
          <w:tcPr>
            <w:tcW w:w="1802" w:type="dxa"/>
          </w:tcPr>
          <w:p w14:paraId="2EDDD4FB" w14:textId="77777777" w:rsidR="00721A96" w:rsidRDefault="002E7826">
            <w:pPr>
              <w:pStyle w:val="TableParagraph"/>
              <w:spacing w:line="258" w:lineRule="exact"/>
              <w:ind w:left="108"/>
              <w:rPr>
                <w:rFonts w:ascii="Times New Roman"/>
                <w:sz w:val="24"/>
              </w:rPr>
            </w:pPr>
            <w:r>
              <w:rPr>
                <w:rFonts w:ascii="Times New Roman"/>
                <w:sz w:val="24"/>
              </w:rPr>
              <w:t>D11+2 years</w:t>
            </w:r>
          </w:p>
        </w:tc>
        <w:tc>
          <w:tcPr>
            <w:tcW w:w="1513" w:type="dxa"/>
          </w:tcPr>
          <w:p w14:paraId="0F4070E9" w14:textId="77777777" w:rsidR="00721A96" w:rsidRDefault="00721A96">
            <w:pPr>
              <w:pStyle w:val="TableParagraph"/>
              <w:ind w:left="0"/>
              <w:rPr>
                <w:rFonts w:ascii="Times New Roman"/>
                <w:sz w:val="20"/>
              </w:rPr>
            </w:pPr>
          </w:p>
        </w:tc>
      </w:tr>
      <w:tr w:rsidR="00721A96" w14:paraId="01C46E63" w14:textId="77777777" w:rsidTr="00FB3896">
        <w:tc>
          <w:tcPr>
            <w:tcW w:w="619" w:type="dxa"/>
            <w:tcBorders>
              <w:bottom w:val="single" w:sz="6" w:space="0" w:color="000000"/>
            </w:tcBorders>
          </w:tcPr>
          <w:p w14:paraId="2AA0BB59" w14:textId="77777777" w:rsidR="00721A96" w:rsidRDefault="002E7826">
            <w:pPr>
              <w:pStyle w:val="TableParagraph"/>
              <w:spacing w:line="260" w:lineRule="exact"/>
              <w:rPr>
                <w:rFonts w:ascii="Times New Roman"/>
                <w:sz w:val="24"/>
              </w:rPr>
            </w:pPr>
            <w:r>
              <w:rPr>
                <w:rFonts w:ascii="Times New Roman"/>
                <w:sz w:val="24"/>
              </w:rPr>
              <w:t>14</w:t>
            </w:r>
          </w:p>
        </w:tc>
        <w:tc>
          <w:tcPr>
            <w:tcW w:w="2279" w:type="dxa"/>
            <w:tcBorders>
              <w:bottom w:val="single" w:sz="6" w:space="0" w:color="000000"/>
            </w:tcBorders>
          </w:tcPr>
          <w:p w14:paraId="73400757" w14:textId="77777777" w:rsidR="00721A96" w:rsidRDefault="002E7826">
            <w:pPr>
              <w:pStyle w:val="TableParagraph"/>
              <w:spacing w:line="260" w:lineRule="exact"/>
              <w:rPr>
                <w:rFonts w:ascii="Times New Roman"/>
                <w:sz w:val="24"/>
              </w:rPr>
            </w:pPr>
            <w:r>
              <w:rPr>
                <w:rFonts w:ascii="Times New Roman"/>
                <w:sz w:val="24"/>
              </w:rPr>
              <w:t>AMC</w:t>
            </w:r>
          </w:p>
        </w:tc>
        <w:tc>
          <w:tcPr>
            <w:tcW w:w="1146" w:type="dxa"/>
            <w:tcBorders>
              <w:bottom w:val="single" w:sz="6" w:space="0" w:color="000000"/>
            </w:tcBorders>
          </w:tcPr>
          <w:p w14:paraId="7A6695C7" w14:textId="77777777" w:rsidR="00721A96" w:rsidRDefault="002E7826">
            <w:pPr>
              <w:pStyle w:val="TableParagraph"/>
              <w:spacing w:line="260" w:lineRule="exact"/>
              <w:rPr>
                <w:rFonts w:ascii="Times New Roman"/>
                <w:sz w:val="24"/>
              </w:rPr>
            </w:pPr>
            <w:r>
              <w:rPr>
                <w:rFonts w:ascii="Times New Roman"/>
                <w:sz w:val="24"/>
              </w:rPr>
              <w:t>D14</w:t>
            </w:r>
          </w:p>
        </w:tc>
        <w:tc>
          <w:tcPr>
            <w:tcW w:w="1954" w:type="dxa"/>
            <w:tcBorders>
              <w:bottom w:val="single" w:sz="6" w:space="0" w:color="000000"/>
            </w:tcBorders>
          </w:tcPr>
          <w:p w14:paraId="4C8CF930" w14:textId="77777777" w:rsidR="00721A96" w:rsidRDefault="002E7826">
            <w:pPr>
              <w:pStyle w:val="TableParagraph"/>
              <w:spacing w:line="260" w:lineRule="exact"/>
              <w:ind w:left="108"/>
              <w:rPr>
                <w:rFonts w:ascii="Times New Roman"/>
                <w:sz w:val="24"/>
              </w:rPr>
            </w:pPr>
            <w:r>
              <w:rPr>
                <w:rFonts w:ascii="Times New Roman"/>
                <w:sz w:val="24"/>
              </w:rPr>
              <w:t>D13+5 years</w:t>
            </w:r>
          </w:p>
        </w:tc>
        <w:tc>
          <w:tcPr>
            <w:tcW w:w="1802" w:type="dxa"/>
            <w:tcBorders>
              <w:bottom w:val="single" w:sz="6" w:space="0" w:color="000000"/>
            </w:tcBorders>
          </w:tcPr>
          <w:p w14:paraId="5740970E" w14:textId="77777777" w:rsidR="00721A96" w:rsidRDefault="002E7826">
            <w:pPr>
              <w:pStyle w:val="TableParagraph"/>
              <w:spacing w:line="260" w:lineRule="exact"/>
              <w:ind w:left="108"/>
              <w:rPr>
                <w:rFonts w:ascii="Times New Roman"/>
                <w:sz w:val="24"/>
              </w:rPr>
            </w:pPr>
            <w:r>
              <w:rPr>
                <w:rFonts w:ascii="Times New Roman"/>
                <w:sz w:val="24"/>
              </w:rPr>
              <w:t>D13+5 years</w:t>
            </w:r>
          </w:p>
        </w:tc>
        <w:tc>
          <w:tcPr>
            <w:tcW w:w="1513" w:type="dxa"/>
            <w:tcBorders>
              <w:bottom w:val="single" w:sz="6" w:space="0" w:color="000000"/>
            </w:tcBorders>
          </w:tcPr>
          <w:p w14:paraId="63EFCE26" w14:textId="77777777" w:rsidR="00721A96" w:rsidRDefault="00721A96">
            <w:pPr>
              <w:pStyle w:val="TableParagraph"/>
              <w:ind w:left="0"/>
              <w:rPr>
                <w:rFonts w:ascii="Times New Roman"/>
                <w:sz w:val="20"/>
              </w:rPr>
            </w:pPr>
          </w:p>
        </w:tc>
      </w:tr>
    </w:tbl>
    <w:p w14:paraId="67CB72A0" w14:textId="77777777" w:rsidR="00721A96" w:rsidRDefault="00721A96">
      <w:pPr>
        <w:pStyle w:val="BodyText"/>
        <w:spacing w:before="7"/>
        <w:rPr>
          <w:rFonts w:ascii="Times New Roman"/>
          <w:sz w:val="20"/>
        </w:rPr>
      </w:pPr>
    </w:p>
    <w:p w14:paraId="02F959D8" w14:textId="77777777" w:rsidR="00721A96" w:rsidRDefault="002E7826">
      <w:pPr>
        <w:spacing w:before="89"/>
        <w:ind w:right="930"/>
        <w:jc w:val="right"/>
        <w:rPr>
          <w:rFonts w:ascii="Times New Roman"/>
          <w:b/>
          <w:sz w:val="28"/>
        </w:rPr>
      </w:pPr>
      <w:r>
        <w:rPr>
          <w:rFonts w:ascii="Times New Roman"/>
          <w:b/>
          <w:sz w:val="28"/>
        </w:rPr>
        <w:lastRenderedPageBreak/>
        <w:t>Signature of Bidder</w:t>
      </w:r>
    </w:p>
    <w:p w14:paraId="32F8654C" w14:textId="77777777" w:rsidR="00721A96" w:rsidRDefault="00721A96">
      <w:pPr>
        <w:jc w:val="right"/>
        <w:rPr>
          <w:rFonts w:ascii="Times New Roman"/>
          <w:sz w:val="28"/>
        </w:rPr>
        <w:sectPr w:rsidR="00721A96">
          <w:type w:val="continuous"/>
          <w:pgSz w:w="12240" w:h="17280"/>
          <w:pgMar w:top="1060" w:right="820" w:bottom="820" w:left="720" w:header="720" w:footer="720" w:gutter="0"/>
          <w:cols w:space="720"/>
        </w:sectPr>
      </w:pPr>
    </w:p>
    <w:p w14:paraId="7E52E66E" w14:textId="043D7542" w:rsidR="00721A96" w:rsidRDefault="00D02ABA">
      <w:pPr>
        <w:spacing w:before="74"/>
        <w:ind w:left="1023" w:right="418"/>
        <w:jc w:val="center"/>
        <w:rPr>
          <w:b/>
          <w:sz w:val="28"/>
        </w:rPr>
      </w:pPr>
      <w:r>
        <w:rPr>
          <w:noProof/>
          <w:lang w:val="en-IN" w:eastAsia="en-IN"/>
        </w:rPr>
        <w:lastRenderedPageBreak/>
        <mc:AlternateContent>
          <mc:Choice Requires="wps">
            <w:drawing>
              <wp:anchor distT="0" distB="0" distL="114300" distR="114300" simplePos="0" relativeHeight="15728640" behindDoc="0" locked="0" layoutInCell="1" allowOverlap="1" wp14:anchorId="2EFE29BC" wp14:editId="41EA9698">
                <wp:simplePos x="0" y="0"/>
                <wp:positionH relativeFrom="page">
                  <wp:posOffset>3456940</wp:posOffset>
                </wp:positionH>
                <wp:positionV relativeFrom="paragraph">
                  <wp:posOffset>231775</wp:posOffset>
                </wp:positionV>
                <wp:extent cx="1179830" cy="32385"/>
                <wp:effectExtent l="0" t="0" r="0" b="0"/>
                <wp:wrapNone/>
                <wp:docPr id="19616610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9830" cy="32385"/>
                        </a:xfrm>
                        <a:custGeom>
                          <a:avLst/>
                          <a:gdLst>
                            <a:gd name="T0" fmla="+- 0 7201 5444"/>
                            <a:gd name="T1" fmla="*/ T0 w 1858"/>
                            <a:gd name="T2" fmla="+- 0 365 365"/>
                            <a:gd name="T3" fmla="*/ 365 h 51"/>
                            <a:gd name="T4" fmla="+- 0 5444 5444"/>
                            <a:gd name="T5" fmla="*/ T4 w 1858"/>
                            <a:gd name="T6" fmla="+- 0 365 365"/>
                            <a:gd name="T7" fmla="*/ 365 h 51"/>
                            <a:gd name="T8" fmla="+- 0 5444 5444"/>
                            <a:gd name="T9" fmla="*/ T8 w 1858"/>
                            <a:gd name="T10" fmla="+- 0 394 365"/>
                            <a:gd name="T11" fmla="*/ 394 h 51"/>
                            <a:gd name="T12" fmla="+- 0 7201 5444"/>
                            <a:gd name="T13" fmla="*/ T12 w 1858"/>
                            <a:gd name="T14" fmla="+- 0 394 365"/>
                            <a:gd name="T15" fmla="*/ 394 h 51"/>
                            <a:gd name="T16" fmla="+- 0 7201 5444"/>
                            <a:gd name="T17" fmla="*/ T16 w 1858"/>
                            <a:gd name="T18" fmla="+- 0 365 365"/>
                            <a:gd name="T19" fmla="*/ 365 h 51"/>
                            <a:gd name="T20" fmla="+- 0 7302 5444"/>
                            <a:gd name="T21" fmla="*/ T20 w 1858"/>
                            <a:gd name="T22" fmla="+- 0 397 365"/>
                            <a:gd name="T23" fmla="*/ 397 h 51"/>
                            <a:gd name="T24" fmla="+- 0 7201 5444"/>
                            <a:gd name="T25" fmla="*/ T24 w 1858"/>
                            <a:gd name="T26" fmla="+- 0 397 365"/>
                            <a:gd name="T27" fmla="*/ 397 h 51"/>
                            <a:gd name="T28" fmla="+- 0 7201 5444"/>
                            <a:gd name="T29" fmla="*/ T28 w 1858"/>
                            <a:gd name="T30" fmla="+- 0 416 365"/>
                            <a:gd name="T31" fmla="*/ 416 h 51"/>
                            <a:gd name="T32" fmla="+- 0 7302 5444"/>
                            <a:gd name="T33" fmla="*/ T32 w 1858"/>
                            <a:gd name="T34" fmla="+- 0 416 365"/>
                            <a:gd name="T35" fmla="*/ 416 h 51"/>
                            <a:gd name="T36" fmla="+- 0 7302 5444"/>
                            <a:gd name="T37" fmla="*/ T36 w 1858"/>
                            <a:gd name="T38" fmla="+- 0 397 365"/>
                            <a:gd name="T39" fmla="*/ 39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58" h="51">
                              <a:moveTo>
                                <a:pt x="1757" y="0"/>
                              </a:moveTo>
                              <a:lnTo>
                                <a:pt x="0" y="0"/>
                              </a:lnTo>
                              <a:lnTo>
                                <a:pt x="0" y="29"/>
                              </a:lnTo>
                              <a:lnTo>
                                <a:pt x="1757" y="29"/>
                              </a:lnTo>
                              <a:lnTo>
                                <a:pt x="1757" y="0"/>
                              </a:lnTo>
                              <a:close/>
                              <a:moveTo>
                                <a:pt x="1858" y="32"/>
                              </a:moveTo>
                              <a:lnTo>
                                <a:pt x="1757" y="32"/>
                              </a:lnTo>
                              <a:lnTo>
                                <a:pt x="1757" y="51"/>
                              </a:lnTo>
                              <a:lnTo>
                                <a:pt x="1858" y="51"/>
                              </a:lnTo>
                              <a:lnTo>
                                <a:pt x="1858"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9DBDC5" id="AutoShape 2" o:spid="_x0000_s1026" style="position:absolute;margin-left:272.2pt;margin-top:18.25pt;width:92.9pt;height:2.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" path="m1757,l,,,29r1757,l1757,xm1858,32r-101,l1757,51r101,l1858,32xe" fillcolor="black" stroked="f">
                <v:path arrowok="t" o:connecttype="custom" o:connectlocs="1115695,231775;0,231775;0,250190;1115695,250190;1115695,231775;1179830,252095;1115695,252095;1115695,264160;1179830,264160;1179830,252095" o:connectangles="0,0,0,0,0,0,0,0,0,0"/>
                <w10:wrap anchorx="page"/>
              </v:shape>
            </w:pict>
          </mc:Fallback>
        </mc:AlternateContent>
      </w:r>
      <w:r w:rsidR="002E7826">
        <w:rPr>
          <w:b/>
          <w:sz w:val="28"/>
        </w:rPr>
        <w:t xml:space="preserve">Annexure </w:t>
      </w:r>
      <w:r w:rsidR="00FB3896">
        <w:rPr>
          <w:b/>
          <w:sz w:val="28"/>
        </w:rPr>
        <w:t>III</w:t>
      </w:r>
    </w:p>
    <w:p w14:paraId="4D5F084A" w14:textId="77777777" w:rsidR="00721A96" w:rsidRDefault="00721A96">
      <w:pPr>
        <w:pStyle w:val="BodyText"/>
        <w:spacing w:before="3"/>
        <w:rPr>
          <w:b/>
          <w:sz w:val="28"/>
        </w:r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97"/>
        <w:gridCol w:w="2953"/>
      </w:tblGrid>
      <w:tr w:rsidR="00721A96" w14:paraId="3326192B" w14:textId="77777777">
        <w:trPr>
          <w:trHeight w:val="323"/>
        </w:trPr>
        <w:tc>
          <w:tcPr>
            <w:tcW w:w="1008" w:type="dxa"/>
          </w:tcPr>
          <w:p w14:paraId="51CDE250" w14:textId="77777777" w:rsidR="00721A96" w:rsidRDefault="002E7826">
            <w:pPr>
              <w:pStyle w:val="TableParagraph"/>
              <w:spacing w:line="304" w:lineRule="exact"/>
              <w:rPr>
                <w:b/>
                <w:sz w:val="28"/>
              </w:rPr>
            </w:pPr>
            <w:r>
              <w:rPr>
                <w:b/>
                <w:sz w:val="28"/>
              </w:rPr>
              <w:t>SN</w:t>
            </w:r>
          </w:p>
        </w:tc>
        <w:tc>
          <w:tcPr>
            <w:tcW w:w="4897" w:type="dxa"/>
          </w:tcPr>
          <w:p w14:paraId="626FF253" w14:textId="77777777" w:rsidR="00721A96" w:rsidRDefault="002E7826">
            <w:pPr>
              <w:pStyle w:val="TableParagraph"/>
              <w:spacing w:line="304" w:lineRule="exact"/>
              <w:rPr>
                <w:b/>
                <w:sz w:val="28"/>
              </w:rPr>
            </w:pPr>
            <w:r>
              <w:rPr>
                <w:b/>
                <w:sz w:val="28"/>
              </w:rPr>
              <w:t>Item/Assembly/</w:t>
            </w:r>
            <w:proofErr w:type="spellStart"/>
            <w:r>
              <w:rPr>
                <w:b/>
                <w:sz w:val="28"/>
              </w:rPr>
              <w:t>SubAssembly</w:t>
            </w:r>
            <w:proofErr w:type="spellEnd"/>
          </w:p>
        </w:tc>
        <w:tc>
          <w:tcPr>
            <w:tcW w:w="2953" w:type="dxa"/>
          </w:tcPr>
          <w:p w14:paraId="7BB03D21" w14:textId="77777777" w:rsidR="00721A96" w:rsidRDefault="00721A96">
            <w:pPr>
              <w:pStyle w:val="TableParagraph"/>
              <w:ind w:left="0"/>
              <w:rPr>
                <w:rFonts w:ascii="Times New Roman"/>
                <w:sz w:val="24"/>
              </w:rPr>
            </w:pPr>
          </w:p>
        </w:tc>
      </w:tr>
      <w:tr w:rsidR="00721A96" w14:paraId="1B0A81BE" w14:textId="77777777">
        <w:trPr>
          <w:trHeight w:val="321"/>
        </w:trPr>
        <w:tc>
          <w:tcPr>
            <w:tcW w:w="1008" w:type="dxa"/>
          </w:tcPr>
          <w:p w14:paraId="57A05BF7" w14:textId="77777777" w:rsidR="00721A96" w:rsidRDefault="002E7826">
            <w:pPr>
              <w:pStyle w:val="TableParagraph"/>
              <w:spacing w:line="301" w:lineRule="exact"/>
              <w:rPr>
                <w:sz w:val="28"/>
              </w:rPr>
            </w:pPr>
            <w:r>
              <w:rPr>
                <w:sz w:val="28"/>
              </w:rPr>
              <w:t>1.</w:t>
            </w:r>
          </w:p>
        </w:tc>
        <w:tc>
          <w:tcPr>
            <w:tcW w:w="4897" w:type="dxa"/>
          </w:tcPr>
          <w:p w14:paraId="3DF4E84D" w14:textId="77777777" w:rsidR="00721A96" w:rsidRDefault="002E7826">
            <w:pPr>
              <w:pStyle w:val="TableParagraph"/>
              <w:spacing w:line="301" w:lineRule="exact"/>
              <w:rPr>
                <w:sz w:val="28"/>
              </w:rPr>
            </w:pPr>
            <w:r>
              <w:rPr>
                <w:sz w:val="28"/>
              </w:rPr>
              <w:t>Brief description</w:t>
            </w:r>
          </w:p>
        </w:tc>
        <w:tc>
          <w:tcPr>
            <w:tcW w:w="2953" w:type="dxa"/>
          </w:tcPr>
          <w:p w14:paraId="77809614" w14:textId="77777777" w:rsidR="00721A96" w:rsidRDefault="00721A96">
            <w:pPr>
              <w:pStyle w:val="TableParagraph"/>
              <w:ind w:left="0"/>
              <w:rPr>
                <w:rFonts w:ascii="Times New Roman"/>
                <w:sz w:val="24"/>
              </w:rPr>
            </w:pPr>
          </w:p>
        </w:tc>
      </w:tr>
      <w:tr w:rsidR="00721A96" w14:paraId="1135B972" w14:textId="77777777">
        <w:trPr>
          <w:trHeight w:val="321"/>
        </w:trPr>
        <w:tc>
          <w:tcPr>
            <w:tcW w:w="1008" w:type="dxa"/>
          </w:tcPr>
          <w:p w14:paraId="7D200EE4" w14:textId="77777777" w:rsidR="00721A96" w:rsidRDefault="002E7826">
            <w:pPr>
              <w:pStyle w:val="TableParagraph"/>
              <w:spacing w:line="301" w:lineRule="exact"/>
              <w:rPr>
                <w:sz w:val="28"/>
              </w:rPr>
            </w:pPr>
            <w:r>
              <w:rPr>
                <w:sz w:val="28"/>
              </w:rPr>
              <w:t>2.</w:t>
            </w:r>
          </w:p>
        </w:tc>
        <w:tc>
          <w:tcPr>
            <w:tcW w:w="4897" w:type="dxa"/>
          </w:tcPr>
          <w:p w14:paraId="51E83BDC" w14:textId="77777777" w:rsidR="00721A96" w:rsidRDefault="002E7826">
            <w:pPr>
              <w:pStyle w:val="TableParagraph"/>
              <w:spacing w:line="301" w:lineRule="exact"/>
              <w:rPr>
                <w:sz w:val="28"/>
              </w:rPr>
            </w:pPr>
            <w:r>
              <w:rPr>
                <w:sz w:val="28"/>
              </w:rPr>
              <w:t>Model no.</w:t>
            </w:r>
          </w:p>
        </w:tc>
        <w:tc>
          <w:tcPr>
            <w:tcW w:w="2953" w:type="dxa"/>
          </w:tcPr>
          <w:p w14:paraId="554D4AA7" w14:textId="77777777" w:rsidR="00721A96" w:rsidRDefault="00721A96">
            <w:pPr>
              <w:pStyle w:val="TableParagraph"/>
              <w:ind w:left="0"/>
              <w:rPr>
                <w:rFonts w:ascii="Times New Roman"/>
                <w:sz w:val="24"/>
              </w:rPr>
            </w:pPr>
          </w:p>
        </w:tc>
      </w:tr>
      <w:tr w:rsidR="00721A96" w14:paraId="6DB49D2E" w14:textId="77777777">
        <w:trPr>
          <w:trHeight w:val="323"/>
        </w:trPr>
        <w:tc>
          <w:tcPr>
            <w:tcW w:w="1008" w:type="dxa"/>
          </w:tcPr>
          <w:p w14:paraId="5517F68C" w14:textId="77777777" w:rsidR="00721A96" w:rsidRDefault="002E7826">
            <w:pPr>
              <w:pStyle w:val="TableParagraph"/>
              <w:spacing w:line="304" w:lineRule="exact"/>
              <w:rPr>
                <w:sz w:val="28"/>
              </w:rPr>
            </w:pPr>
            <w:r>
              <w:rPr>
                <w:sz w:val="28"/>
              </w:rPr>
              <w:t>3.</w:t>
            </w:r>
          </w:p>
        </w:tc>
        <w:tc>
          <w:tcPr>
            <w:tcW w:w="4897" w:type="dxa"/>
          </w:tcPr>
          <w:p w14:paraId="135A322D" w14:textId="77777777" w:rsidR="00721A96" w:rsidRDefault="002E7826">
            <w:pPr>
              <w:pStyle w:val="TableParagraph"/>
              <w:spacing w:line="304" w:lineRule="exact"/>
              <w:rPr>
                <w:sz w:val="28"/>
              </w:rPr>
            </w:pPr>
            <w:r>
              <w:rPr>
                <w:sz w:val="28"/>
              </w:rPr>
              <w:t>Make</w:t>
            </w:r>
          </w:p>
        </w:tc>
        <w:tc>
          <w:tcPr>
            <w:tcW w:w="2953" w:type="dxa"/>
          </w:tcPr>
          <w:p w14:paraId="0643AF9C" w14:textId="77777777" w:rsidR="00721A96" w:rsidRDefault="00721A96">
            <w:pPr>
              <w:pStyle w:val="TableParagraph"/>
              <w:ind w:left="0"/>
              <w:rPr>
                <w:rFonts w:ascii="Times New Roman"/>
                <w:sz w:val="24"/>
              </w:rPr>
            </w:pPr>
          </w:p>
        </w:tc>
      </w:tr>
      <w:tr w:rsidR="00721A96" w14:paraId="64879489" w14:textId="77777777">
        <w:trPr>
          <w:trHeight w:val="321"/>
        </w:trPr>
        <w:tc>
          <w:tcPr>
            <w:tcW w:w="1008" w:type="dxa"/>
          </w:tcPr>
          <w:p w14:paraId="44FEDFAD" w14:textId="77777777" w:rsidR="00721A96" w:rsidRDefault="002E7826">
            <w:pPr>
              <w:pStyle w:val="TableParagraph"/>
              <w:spacing w:line="301" w:lineRule="exact"/>
              <w:rPr>
                <w:sz w:val="28"/>
              </w:rPr>
            </w:pPr>
            <w:r>
              <w:rPr>
                <w:sz w:val="28"/>
              </w:rPr>
              <w:t>4.</w:t>
            </w:r>
          </w:p>
        </w:tc>
        <w:tc>
          <w:tcPr>
            <w:tcW w:w="4897" w:type="dxa"/>
          </w:tcPr>
          <w:p w14:paraId="00D7D455" w14:textId="77777777" w:rsidR="00721A96" w:rsidRDefault="002E7826">
            <w:pPr>
              <w:pStyle w:val="TableParagraph"/>
              <w:spacing w:line="301" w:lineRule="exact"/>
              <w:rPr>
                <w:sz w:val="28"/>
              </w:rPr>
            </w:pPr>
            <w:r>
              <w:rPr>
                <w:sz w:val="28"/>
              </w:rPr>
              <w:t>Quantity/machine</w:t>
            </w:r>
          </w:p>
        </w:tc>
        <w:tc>
          <w:tcPr>
            <w:tcW w:w="2953" w:type="dxa"/>
          </w:tcPr>
          <w:p w14:paraId="72F9643E" w14:textId="77777777" w:rsidR="00721A96" w:rsidRDefault="00721A96">
            <w:pPr>
              <w:pStyle w:val="TableParagraph"/>
              <w:ind w:left="0"/>
              <w:rPr>
                <w:rFonts w:ascii="Times New Roman"/>
                <w:sz w:val="24"/>
              </w:rPr>
            </w:pPr>
          </w:p>
        </w:tc>
      </w:tr>
      <w:tr w:rsidR="00721A96" w14:paraId="61EBDFCB" w14:textId="77777777">
        <w:trPr>
          <w:trHeight w:val="645"/>
        </w:trPr>
        <w:tc>
          <w:tcPr>
            <w:tcW w:w="1008" w:type="dxa"/>
          </w:tcPr>
          <w:p w14:paraId="405A3472" w14:textId="77777777" w:rsidR="00721A96" w:rsidRDefault="002E7826">
            <w:pPr>
              <w:pStyle w:val="TableParagraph"/>
              <w:spacing w:line="318" w:lineRule="exact"/>
              <w:rPr>
                <w:sz w:val="28"/>
              </w:rPr>
            </w:pPr>
            <w:r>
              <w:rPr>
                <w:sz w:val="28"/>
              </w:rPr>
              <w:t>5.</w:t>
            </w:r>
          </w:p>
        </w:tc>
        <w:tc>
          <w:tcPr>
            <w:tcW w:w="4897" w:type="dxa"/>
          </w:tcPr>
          <w:p w14:paraId="5F9AC9BC" w14:textId="77777777" w:rsidR="00721A96" w:rsidRDefault="002E7826">
            <w:pPr>
              <w:pStyle w:val="TableParagraph"/>
              <w:spacing w:before="1" w:line="322" w:lineRule="exact"/>
              <w:ind w:right="371"/>
              <w:rPr>
                <w:sz w:val="28"/>
              </w:rPr>
            </w:pPr>
            <w:r>
              <w:rPr>
                <w:sz w:val="28"/>
              </w:rPr>
              <w:t>Manufacturer’s name and complete address</w:t>
            </w:r>
          </w:p>
        </w:tc>
        <w:tc>
          <w:tcPr>
            <w:tcW w:w="2953" w:type="dxa"/>
          </w:tcPr>
          <w:p w14:paraId="503A26B5" w14:textId="77777777" w:rsidR="00721A96" w:rsidRDefault="00721A96">
            <w:pPr>
              <w:pStyle w:val="TableParagraph"/>
              <w:ind w:left="0"/>
              <w:rPr>
                <w:rFonts w:ascii="Times New Roman"/>
                <w:sz w:val="28"/>
              </w:rPr>
            </w:pPr>
          </w:p>
        </w:tc>
      </w:tr>
      <w:tr w:rsidR="00721A96" w14:paraId="4B1025FA" w14:textId="77777777">
        <w:trPr>
          <w:trHeight w:val="321"/>
        </w:trPr>
        <w:tc>
          <w:tcPr>
            <w:tcW w:w="1008" w:type="dxa"/>
          </w:tcPr>
          <w:p w14:paraId="30F55A1F" w14:textId="77777777" w:rsidR="00721A96" w:rsidRDefault="002E7826">
            <w:pPr>
              <w:pStyle w:val="TableParagraph"/>
              <w:spacing w:line="301" w:lineRule="exact"/>
              <w:rPr>
                <w:sz w:val="28"/>
              </w:rPr>
            </w:pPr>
            <w:r>
              <w:rPr>
                <w:sz w:val="28"/>
              </w:rPr>
              <w:t>6.</w:t>
            </w:r>
          </w:p>
        </w:tc>
        <w:tc>
          <w:tcPr>
            <w:tcW w:w="4897" w:type="dxa"/>
          </w:tcPr>
          <w:p w14:paraId="4F8F15E7" w14:textId="77777777" w:rsidR="00721A96" w:rsidRDefault="002E7826">
            <w:pPr>
              <w:pStyle w:val="TableParagraph"/>
              <w:spacing w:line="301" w:lineRule="exact"/>
              <w:rPr>
                <w:sz w:val="28"/>
              </w:rPr>
            </w:pPr>
            <w:r>
              <w:rPr>
                <w:sz w:val="28"/>
              </w:rPr>
              <w:t>Whether imported or indigenous</w:t>
            </w:r>
          </w:p>
        </w:tc>
        <w:tc>
          <w:tcPr>
            <w:tcW w:w="2953" w:type="dxa"/>
          </w:tcPr>
          <w:p w14:paraId="3F481310" w14:textId="77777777" w:rsidR="00721A96" w:rsidRDefault="00721A96">
            <w:pPr>
              <w:pStyle w:val="TableParagraph"/>
              <w:ind w:left="0"/>
              <w:rPr>
                <w:rFonts w:ascii="Times New Roman"/>
                <w:sz w:val="24"/>
              </w:rPr>
            </w:pPr>
          </w:p>
        </w:tc>
      </w:tr>
      <w:tr w:rsidR="00721A96" w14:paraId="7CC97BCA" w14:textId="77777777">
        <w:trPr>
          <w:trHeight w:val="321"/>
        </w:trPr>
        <w:tc>
          <w:tcPr>
            <w:tcW w:w="1008" w:type="dxa"/>
          </w:tcPr>
          <w:p w14:paraId="458DC781" w14:textId="77777777" w:rsidR="00721A96" w:rsidRDefault="002E7826">
            <w:pPr>
              <w:pStyle w:val="TableParagraph"/>
              <w:spacing w:line="301" w:lineRule="exact"/>
              <w:rPr>
                <w:sz w:val="28"/>
              </w:rPr>
            </w:pPr>
            <w:r>
              <w:rPr>
                <w:sz w:val="28"/>
              </w:rPr>
              <w:t>7.</w:t>
            </w:r>
          </w:p>
        </w:tc>
        <w:tc>
          <w:tcPr>
            <w:tcW w:w="4897" w:type="dxa"/>
          </w:tcPr>
          <w:p w14:paraId="6B2B77FA" w14:textId="77777777" w:rsidR="00721A96" w:rsidRDefault="002E7826">
            <w:pPr>
              <w:pStyle w:val="TableParagraph"/>
              <w:spacing w:line="301" w:lineRule="exact"/>
              <w:rPr>
                <w:sz w:val="28"/>
              </w:rPr>
            </w:pPr>
            <w:r>
              <w:rPr>
                <w:sz w:val="28"/>
              </w:rPr>
              <w:t>Country of origin</w:t>
            </w:r>
          </w:p>
        </w:tc>
        <w:tc>
          <w:tcPr>
            <w:tcW w:w="2953" w:type="dxa"/>
          </w:tcPr>
          <w:p w14:paraId="7DA6A309" w14:textId="77777777" w:rsidR="00721A96" w:rsidRDefault="00721A96">
            <w:pPr>
              <w:pStyle w:val="TableParagraph"/>
              <w:ind w:left="0"/>
              <w:rPr>
                <w:rFonts w:ascii="Times New Roman"/>
                <w:sz w:val="24"/>
              </w:rPr>
            </w:pPr>
          </w:p>
        </w:tc>
      </w:tr>
      <w:tr w:rsidR="00721A96" w14:paraId="50FA966B" w14:textId="77777777">
        <w:trPr>
          <w:trHeight w:val="645"/>
        </w:trPr>
        <w:tc>
          <w:tcPr>
            <w:tcW w:w="1008" w:type="dxa"/>
          </w:tcPr>
          <w:p w14:paraId="589EE766" w14:textId="77777777" w:rsidR="00721A96" w:rsidRDefault="002E7826">
            <w:pPr>
              <w:pStyle w:val="TableParagraph"/>
              <w:spacing w:line="318" w:lineRule="exact"/>
              <w:rPr>
                <w:sz w:val="28"/>
              </w:rPr>
            </w:pPr>
            <w:r>
              <w:rPr>
                <w:sz w:val="28"/>
              </w:rPr>
              <w:t>8.</w:t>
            </w:r>
          </w:p>
        </w:tc>
        <w:tc>
          <w:tcPr>
            <w:tcW w:w="4897" w:type="dxa"/>
          </w:tcPr>
          <w:p w14:paraId="63200700" w14:textId="77777777" w:rsidR="00721A96" w:rsidRDefault="002E7826">
            <w:pPr>
              <w:pStyle w:val="TableParagraph"/>
              <w:spacing w:line="318" w:lineRule="exact"/>
              <w:rPr>
                <w:sz w:val="28"/>
              </w:rPr>
            </w:pPr>
            <w:r>
              <w:rPr>
                <w:sz w:val="28"/>
              </w:rPr>
              <w:t>Whether warranty included with</w:t>
            </w:r>
          </w:p>
          <w:p w14:paraId="5EB967C2" w14:textId="77777777" w:rsidR="00721A96" w:rsidRDefault="002E7826">
            <w:pPr>
              <w:pStyle w:val="TableParagraph"/>
              <w:spacing w:before="2" w:line="305" w:lineRule="exact"/>
              <w:rPr>
                <w:sz w:val="28"/>
              </w:rPr>
            </w:pPr>
            <w:r>
              <w:rPr>
                <w:sz w:val="28"/>
              </w:rPr>
              <w:t>machine</w:t>
            </w:r>
          </w:p>
        </w:tc>
        <w:tc>
          <w:tcPr>
            <w:tcW w:w="2953" w:type="dxa"/>
          </w:tcPr>
          <w:p w14:paraId="09CE78BD" w14:textId="77777777" w:rsidR="00721A96" w:rsidRDefault="00721A96">
            <w:pPr>
              <w:pStyle w:val="TableParagraph"/>
              <w:ind w:left="0"/>
              <w:rPr>
                <w:rFonts w:ascii="Times New Roman"/>
                <w:sz w:val="28"/>
              </w:rPr>
            </w:pPr>
          </w:p>
        </w:tc>
      </w:tr>
      <w:tr w:rsidR="00721A96" w14:paraId="05B8D745" w14:textId="77777777">
        <w:trPr>
          <w:trHeight w:val="321"/>
        </w:trPr>
        <w:tc>
          <w:tcPr>
            <w:tcW w:w="1008" w:type="dxa"/>
          </w:tcPr>
          <w:p w14:paraId="386963B5" w14:textId="77777777" w:rsidR="00721A96" w:rsidRDefault="00721A96">
            <w:pPr>
              <w:pStyle w:val="TableParagraph"/>
              <w:ind w:left="0"/>
              <w:rPr>
                <w:rFonts w:ascii="Times New Roman"/>
                <w:sz w:val="24"/>
              </w:rPr>
            </w:pPr>
          </w:p>
        </w:tc>
        <w:tc>
          <w:tcPr>
            <w:tcW w:w="4897" w:type="dxa"/>
          </w:tcPr>
          <w:p w14:paraId="3E22F29E" w14:textId="77777777" w:rsidR="00721A96" w:rsidRDefault="002E7826">
            <w:pPr>
              <w:pStyle w:val="TableParagraph"/>
              <w:spacing w:line="301" w:lineRule="exact"/>
              <w:rPr>
                <w:b/>
                <w:sz w:val="28"/>
              </w:rPr>
            </w:pPr>
            <w:r>
              <w:rPr>
                <w:b/>
                <w:sz w:val="28"/>
              </w:rPr>
              <w:t>Concomitant spares</w:t>
            </w:r>
          </w:p>
        </w:tc>
        <w:tc>
          <w:tcPr>
            <w:tcW w:w="2953" w:type="dxa"/>
          </w:tcPr>
          <w:p w14:paraId="5DC26566" w14:textId="77777777" w:rsidR="00721A96" w:rsidRDefault="00721A96">
            <w:pPr>
              <w:pStyle w:val="TableParagraph"/>
              <w:ind w:left="0"/>
              <w:rPr>
                <w:rFonts w:ascii="Times New Roman"/>
                <w:sz w:val="24"/>
              </w:rPr>
            </w:pPr>
          </w:p>
        </w:tc>
      </w:tr>
      <w:tr w:rsidR="00721A96" w14:paraId="3AE04B43" w14:textId="77777777">
        <w:trPr>
          <w:trHeight w:val="321"/>
        </w:trPr>
        <w:tc>
          <w:tcPr>
            <w:tcW w:w="1008" w:type="dxa"/>
          </w:tcPr>
          <w:p w14:paraId="1F27240C" w14:textId="77777777" w:rsidR="00721A96" w:rsidRDefault="002E7826">
            <w:pPr>
              <w:pStyle w:val="TableParagraph"/>
              <w:spacing w:line="301" w:lineRule="exact"/>
              <w:rPr>
                <w:sz w:val="28"/>
              </w:rPr>
            </w:pPr>
            <w:r>
              <w:rPr>
                <w:sz w:val="28"/>
              </w:rPr>
              <w:t>1.</w:t>
            </w:r>
          </w:p>
        </w:tc>
        <w:tc>
          <w:tcPr>
            <w:tcW w:w="4897" w:type="dxa"/>
          </w:tcPr>
          <w:p w14:paraId="3B9E99C1" w14:textId="77777777" w:rsidR="00721A96" w:rsidRDefault="002E7826">
            <w:pPr>
              <w:pStyle w:val="TableParagraph"/>
              <w:spacing w:line="301" w:lineRule="exact"/>
              <w:rPr>
                <w:sz w:val="28"/>
              </w:rPr>
            </w:pPr>
            <w:r>
              <w:rPr>
                <w:sz w:val="28"/>
              </w:rPr>
              <w:t>Brief description</w:t>
            </w:r>
          </w:p>
        </w:tc>
        <w:tc>
          <w:tcPr>
            <w:tcW w:w="2953" w:type="dxa"/>
          </w:tcPr>
          <w:p w14:paraId="4E7D6032" w14:textId="77777777" w:rsidR="00721A96" w:rsidRDefault="00721A96">
            <w:pPr>
              <w:pStyle w:val="TableParagraph"/>
              <w:ind w:left="0"/>
              <w:rPr>
                <w:rFonts w:ascii="Times New Roman"/>
                <w:sz w:val="24"/>
              </w:rPr>
            </w:pPr>
          </w:p>
        </w:tc>
      </w:tr>
      <w:tr w:rsidR="00721A96" w14:paraId="2802A459" w14:textId="77777777">
        <w:trPr>
          <w:trHeight w:val="323"/>
        </w:trPr>
        <w:tc>
          <w:tcPr>
            <w:tcW w:w="1008" w:type="dxa"/>
          </w:tcPr>
          <w:p w14:paraId="49B40ECC" w14:textId="77777777" w:rsidR="00721A96" w:rsidRDefault="002E7826">
            <w:pPr>
              <w:pStyle w:val="TableParagraph"/>
              <w:spacing w:line="304" w:lineRule="exact"/>
              <w:rPr>
                <w:sz w:val="28"/>
              </w:rPr>
            </w:pPr>
            <w:r>
              <w:rPr>
                <w:sz w:val="28"/>
              </w:rPr>
              <w:t>2.</w:t>
            </w:r>
          </w:p>
        </w:tc>
        <w:tc>
          <w:tcPr>
            <w:tcW w:w="4897" w:type="dxa"/>
          </w:tcPr>
          <w:p w14:paraId="1BA89090" w14:textId="77777777" w:rsidR="00721A96" w:rsidRDefault="002E7826">
            <w:pPr>
              <w:pStyle w:val="TableParagraph"/>
              <w:spacing w:line="304" w:lineRule="exact"/>
              <w:rPr>
                <w:sz w:val="28"/>
              </w:rPr>
            </w:pPr>
            <w:r>
              <w:rPr>
                <w:sz w:val="28"/>
              </w:rPr>
              <w:t>Model no.</w:t>
            </w:r>
          </w:p>
        </w:tc>
        <w:tc>
          <w:tcPr>
            <w:tcW w:w="2953" w:type="dxa"/>
          </w:tcPr>
          <w:p w14:paraId="2CBE9FBB" w14:textId="77777777" w:rsidR="00721A96" w:rsidRDefault="00721A96">
            <w:pPr>
              <w:pStyle w:val="TableParagraph"/>
              <w:ind w:left="0"/>
              <w:rPr>
                <w:rFonts w:ascii="Times New Roman"/>
                <w:sz w:val="24"/>
              </w:rPr>
            </w:pPr>
          </w:p>
        </w:tc>
      </w:tr>
      <w:tr w:rsidR="00721A96" w14:paraId="30EA8719" w14:textId="77777777">
        <w:trPr>
          <w:trHeight w:val="321"/>
        </w:trPr>
        <w:tc>
          <w:tcPr>
            <w:tcW w:w="1008" w:type="dxa"/>
          </w:tcPr>
          <w:p w14:paraId="0867B4E4" w14:textId="77777777" w:rsidR="00721A96" w:rsidRDefault="002E7826">
            <w:pPr>
              <w:pStyle w:val="TableParagraph"/>
              <w:spacing w:line="301" w:lineRule="exact"/>
              <w:rPr>
                <w:sz w:val="28"/>
              </w:rPr>
            </w:pPr>
            <w:r>
              <w:rPr>
                <w:sz w:val="28"/>
              </w:rPr>
              <w:t>3.</w:t>
            </w:r>
          </w:p>
        </w:tc>
        <w:tc>
          <w:tcPr>
            <w:tcW w:w="4897" w:type="dxa"/>
          </w:tcPr>
          <w:p w14:paraId="0D93380B" w14:textId="77777777" w:rsidR="00721A96" w:rsidRDefault="002E7826">
            <w:pPr>
              <w:pStyle w:val="TableParagraph"/>
              <w:spacing w:line="301" w:lineRule="exact"/>
              <w:rPr>
                <w:sz w:val="28"/>
              </w:rPr>
            </w:pPr>
            <w:r>
              <w:rPr>
                <w:sz w:val="28"/>
              </w:rPr>
              <w:t>Make</w:t>
            </w:r>
          </w:p>
        </w:tc>
        <w:tc>
          <w:tcPr>
            <w:tcW w:w="2953" w:type="dxa"/>
          </w:tcPr>
          <w:p w14:paraId="63D9ADB9" w14:textId="77777777" w:rsidR="00721A96" w:rsidRDefault="00721A96">
            <w:pPr>
              <w:pStyle w:val="TableParagraph"/>
              <w:ind w:left="0"/>
              <w:rPr>
                <w:rFonts w:ascii="Times New Roman"/>
                <w:sz w:val="24"/>
              </w:rPr>
            </w:pPr>
          </w:p>
        </w:tc>
      </w:tr>
      <w:tr w:rsidR="00721A96" w14:paraId="617F0CB3" w14:textId="77777777">
        <w:trPr>
          <w:trHeight w:val="321"/>
        </w:trPr>
        <w:tc>
          <w:tcPr>
            <w:tcW w:w="1008" w:type="dxa"/>
          </w:tcPr>
          <w:p w14:paraId="304D8B59" w14:textId="77777777" w:rsidR="00721A96" w:rsidRDefault="002E7826">
            <w:pPr>
              <w:pStyle w:val="TableParagraph"/>
              <w:spacing w:line="301" w:lineRule="exact"/>
              <w:rPr>
                <w:sz w:val="28"/>
              </w:rPr>
            </w:pPr>
            <w:r>
              <w:rPr>
                <w:sz w:val="28"/>
              </w:rPr>
              <w:t>4.</w:t>
            </w:r>
          </w:p>
        </w:tc>
        <w:tc>
          <w:tcPr>
            <w:tcW w:w="4897" w:type="dxa"/>
          </w:tcPr>
          <w:p w14:paraId="29E790D4" w14:textId="77777777" w:rsidR="00721A96" w:rsidRDefault="002E7826">
            <w:pPr>
              <w:pStyle w:val="TableParagraph"/>
              <w:spacing w:line="301" w:lineRule="exact"/>
              <w:rPr>
                <w:sz w:val="28"/>
              </w:rPr>
            </w:pPr>
            <w:r>
              <w:rPr>
                <w:sz w:val="28"/>
              </w:rPr>
              <w:t>Quantity/ machine</w:t>
            </w:r>
          </w:p>
        </w:tc>
        <w:tc>
          <w:tcPr>
            <w:tcW w:w="2953" w:type="dxa"/>
          </w:tcPr>
          <w:p w14:paraId="33ABD109" w14:textId="77777777" w:rsidR="00721A96" w:rsidRDefault="00721A96">
            <w:pPr>
              <w:pStyle w:val="TableParagraph"/>
              <w:ind w:left="0"/>
              <w:rPr>
                <w:rFonts w:ascii="Times New Roman"/>
                <w:sz w:val="24"/>
              </w:rPr>
            </w:pPr>
          </w:p>
        </w:tc>
      </w:tr>
      <w:tr w:rsidR="00721A96" w14:paraId="5BCEE4FC" w14:textId="77777777">
        <w:trPr>
          <w:trHeight w:val="645"/>
        </w:trPr>
        <w:tc>
          <w:tcPr>
            <w:tcW w:w="1008" w:type="dxa"/>
          </w:tcPr>
          <w:p w14:paraId="62172556" w14:textId="77777777" w:rsidR="00721A96" w:rsidRDefault="002E7826">
            <w:pPr>
              <w:pStyle w:val="TableParagraph"/>
              <w:spacing w:line="318" w:lineRule="exact"/>
              <w:rPr>
                <w:sz w:val="28"/>
              </w:rPr>
            </w:pPr>
            <w:r>
              <w:rPr>
                <w:sz w:val="28"/>
              </w:rPr>
              <w:t>5.</w:t>
            </w:r>
          </w:p>
        </w:tc>
        <w:tc>
          <w:tcPr>
            <w:tcW w:w="4897" w:type="dxa"/>
          </w:tcPr>
          <w:p w14:paraId="2D004D2E" w14:textId="77777777" w:rsidR="00721A96" w:rsidRDefault="002E7826">
            <w:pPr>
              <w:pStyle w:val="TableParagraph"/>
              <w:spacing w:line="324" w:lineRule="exact"/>
              <w:ind w:right="464"/>
              <w:rPr>
                <w:sz w:val="28"/>
              </w:rPr>
            </w:pPr>
            <w:r>
              <w:rPr>
                <w:sz w:val="28"/>
              </w:rPr>
              <w:t>Manufacture’s name and complete address</w:t>
            </w:r>
          </w:p>
        </w:tc>
        <w:tc>
          <w:tcPr>
            <w:tcW w:w="2953" w:type="dxa"/>
          </w:tcPr>
          <w:p w14:paraId="7F9D97A1" w14:textId="77777777" w:rsidR="00721A96" w:rsidRDefault="00721A96">
            <w:pPr>
              <w:pStyle w:val="TableParagraph"/>
              <w:ind w:left="0"/>
              <w:rPr>
                <w:rFonts w:ascii="Times New Roman"/>
                <w:sz w:val="28"/>
              </w:rPr>
            </w:pPr>
          </w:p>
        </w:tc>
      </w:tr>
      <w:tr w:rsidR="00721A96" w14:paraId="69D51878" w14:textId="77777777">
        <w:trPr>
          <w:trHeight w:val="318"/>
        </w:trPr>
        <w:tc>
          <w:tcPr>
            <w:tcW w:w="1008" w:type="dxa"/>
          </w:tcPr>
          <w:p w14:paraId="2B338E29" w14:textId="77777777" w:rsidR="00721A96" w:rsidRDefault="002E7826">
            <w:pPr>
              <w:pStyle w:val="TableParagraph"/>
              <w:spacing w:line="298" w:lineRule="exact"/>
              <w:rPr>
                <w:sz w:val="28"/>
              </w:rPr>
            </w:pPr>
            <w:r>
              <w:rPr>
                <w:sz w:val="28"/>
              </w:rPr>
              <w:t>6.</w:t>
            </w:r>
          </w:p>
        </w:tc>
        <w:tc>
          <w:tcPr>
            <w:tcW w:w="4897" w:type="dxa"/>
          </w:tcPr>
          <w:p w14:paraId="73E182F9" w14:textId="77777777" w:rsidR="00721A96" w:rsidRDefault="002E7826">
            <w:pPr>
              <w:pStyle w:val="TableParagraph"/>
              <w:spacing w:line="298" w:lineRule="exact"/>
              <w:rPr>
                <w:sz w:val="28"/>
              </w:rPr>
            </w:pPr>
            <w:r>
              <w:rPr>
                <w:sz w:val="28"/>
              </w:rPr>
              <w:t>Whether imported or indigenous</w:t>
            </w:r>
          </w:p>
        </w:tc>
        <w:tc>
          <w:tcPr>
            <w:tcW w:w="2953" w:type="dxa"/>
          </w:tcPr>
          <w:p w14:paraId="2D6A809F" w14:textId="77777777" w:rsidR="00721A96" w:rsidRDefault="00721A96">
            <w:pPr>
              <w:pStyle w:val="TableParagraph"/>
              <w:ind w:left="0"/>
              <w:rPr>
                <w:rFonts w:ascii="Times New Roman"/>
                <w:sz w:val="24"/>
              </w:rPr>
            </w:pPr>
          </w:p>
        </w:tc>
      </w:tr>
      <w:tr w:rsidR="00721A96" w14:paraId="6FCA415D" w14:textId="77777777">
        <w:trPr>
          <w:trHeight w:val="321"/>
        </w:trPr>
        <w:tc>
          <w:tcPr>
            <w:tcW w:w="1008" w:type="dxa"/>
          </w:tcPr>
          <w:p w14:paraId="2F18A317" w14:textId="77777777" w:rsidR="00721A96" w:rsidRDefault="002E7826">
            <w:pPr>
              <w:pStyle w:val="TableParagraph"/>
              <w:spacing w:line="301" w:lineRule="exact"/>
              <w:rPr>
                <w:sz w:val="28"/>
              </w:rPr>
            </w:pPr>
            <w:r>
              <w:rPr>
                <w:sz w:val="28"/>
              </w:rPr>
              <w:t>7.</w:t>
            </w:r>
          </w:p>
        </w:tc>
        <w:tc>
          <w:tcPr>
            <w:tcW w:w="4897" w:type="dxa"/>
          </w:tcPr>
          <w:p w14:paraId="5F35679F" w14:textId="77777777" w:rsidR="00721A96" w:rsidRDefault="002E7826">
            <w:pPr>
              <w:pStyle w:val="TableParagraph"/>
              <w:spacing w:line="301" w:lineRule="exact"/>
              <w:rPr>
                <w:sz w:val="28"/>
              </w:rPr>
            </w:pPr>
            <w:r>
              <w:rPr>
                <w:sz w:val="28"/>
              </w:rPr>
              <w:t>Country of origin</w:t>
            </w:r>
          </w:p>
        </w:tc>
        <w:tc>
          <w:tcPr>
            <w:tcW w:w="2953" w:type="dxa"/>
          </w:tcPr>
          <w:p w14:paraId="1ED5166E" w14:textId="77777777" w:rsidR="00721A96" w:rsidRDefault="00721A96">
            <w:pPr>
              <w:pStyle w:val="TableParagraph"/>
              <w:ind w:left="0"/>
              <w:rPr>
                <w:rFonts w:ascii="Times New Roman"/>
                <w:sz w:val="24"/>
              </w:rPr>
            </w:pPr>
          </w:p>
        </w:tc>
      </w:tr>
      <w:tr w:rsidR="00721A96" w14:paraId="05CB3F4B" w14:textId="77777777">
        <w:trPr>
          <w:trHeight w:val="645"/>
        </w:trPr>
        <w:tc>
          <w:tcPr>
            <w:tcW w:w="1008" w:type="dxa"/>
          </w:tcPr>
          <w:p w14:paraId="3D3A90F6" w14:textId="77777777" w:rsidR="00721A96" w:rsidRDefault="002E7826">
            <w:pPr>
              <w:pStyle w:val="TableParagraph"/>
              <w:spacing w:line="321" w:lineRule="exact"/>
              <w:rPr>
                <w:sz w:val="28"/>
              </w:rPr>
            </w:pPr>
            <w:r>
              <w:rPr>
                <w:sz w:val="28"/>
              </w:rPr>
              <w:t>8.</w:t>
            </w:r>
          </w:p>
        </w:tc>
        <w:tc>
          <w:tcPr>
            <w:tcW w:w="4897" w:type="dxa"/>
          </w:tcPr>
          <w:p w14:paraId="0AD7F0BB" w14:textId="77777777" w:rsidR="00721A96" w:rsidRDefault="002E7826">
            <w:pPr>
              <w:pStyle w:val="TableParagraph"/>
              <w:spacing w:before="4" w:line="322" w:lineRule="exact"/>
              <w:ind w:right="853"/>
              <w:rPr>
                <w:sz w:val="28"/>
              </w:rPr>
            </w:pPr>
            <w:r>
              <w:rPr>
                <w:sz w:val="28"/>
              </w:rPr>
              <w:t>Whether warranty included with machine</w:t>
            </w:r>
          </w:p>
        </w:tc>
        <w:tc>
          <w:tcPr>
            <w:tcW w:w="2953" w:type="dxa"/>
          </w:tcPr>
          <w:p w14:paraId="193AF4BA" w14:textId="77777777" w:rsidR="00721A96" w:rsidRDefault="00721A96">
            <w:pPr>
              <w:pStyle w:val="TableParagraph"/>
              <w:ind w:left="0"/>
              <w:rPr>
                <w:rFonts w:ascii="Times New Roman"/>
                <w:sz w:val="28"/>
              </w:rPr>
            </w:pPr>
          </w:p>
        </w:tc>
      </w:tr>
      <w:tr w:rsidR="00721A96" w14:paraId="7EFE9E15" w14:textId="77777777">
        <w:trPr>
          <w:trHeight w:val="319"/>
        </w:trPr>
        <w:tc>
          <w:tcPr>
            <w:tcW w:w="1008" w:type="dxa"/>
          </w:tcPr>
          <w:p w14:paraId="6147CACE" w14:textId="77777777" w:rsidR="00721A96" w:rsidRDefault="00721A96">
            <w:pPr>
              <w:pStyle w:val="TableParagraph"/>
              <w:ind w:left="0"/>
              <w:rPr>
                <w:rFonts w:ascii="Times New Roman"/>
                <w:sz w:val="24"/>
              </w:rPr>
            </w:pPr>
          </w:p>
        </w:tc>
        <w:tc>
          <w:tcPr>
            <w:tcW w:w="4897" w:type="dxa"/>
          </w:tcPr>
          <w:p w14:paraId="1A3C2145" w14:textId="77777777" w:rsidR="00721A96" w:rsidRDefault="002E7826">
            <w:pPr>
              <w:pStyle w:val="TableParagraph"/>
              <w:spacing w:line="299" w:lineRule="exact"/>
              <w:rPr>
                <w:b/>
                <w:sz w:val="28"/>
              </w:rPr>
            </w:pPr>
            <w:r>
              <w:rPr>
                <w:b/>
                <w:sz w:val="28"/>
              </w:rPr>
              <w:t>Maintenance Spares</w:t>
            </w:r>
          </w:p>
        </w:tc>
        <w:tc>
          <w:tcPr>
            <w:tcW w:w="2953" w:type="dxa"/>
          </w:tcPr>
          <w:p w14:paraId="0FD52524" w14:textId="77777777" w:rsidR="00721A96" w:rsidRDefault="00721A96">
            <w:pPr>
              <w:pStyle w:val="TableParagraph"/>
              <w:ind w:left="0"/>
              <w:rPr>
                <w:rFonts w:ascii="Times New Roman"/>
                <w:sz w:val="24"/>
              </w:rPr>
            </w:pPr>
          </w:p>
        </w:tc>
      </w:tr>
      <w:tr w:rsidR="00721A96" w14:paraId="186140BC" w14:textId="77777777">
        <w:trPr>
          <w:trHeight w:val="323"/>
        </w:trPr>
        <w:tc>
          <w:tcPr>
            <w:tcW w:w="1008" w:type="dxa"/>
          </w:tcPr>
          <w:p w14:paraId="09037AD3" w14:textId="77777777" w:rsidR="00721A96" w:rsidRDefault="002E7826">
            <w:pPr>
              <w:pStyle w:val="TableParagraph"/>
              <w:spacing w:line="304" w:lineRule="exact"/>
              <w:rPr>
                <w:sz w:val="28"/>
              </w:rPr>
            </w:pPr>
            <w:r>
              <w:rPr>
                <w:sz w:val="28"/>
              </w:rPr>
              <w:t>1.</w:t>
            </w:r>
          </w:p>
        </w:tc>
        <w:tc>
          <w:tcPr>
            <w:tcW w:w="4897" w:type="dxa"/>
          </w:tcPr>
          <w:p w14:paraId="658BB968" w14:textId="77777777" w:rsidR="00721A96" w:rsidRDefault="002E7826">
            <w:pPr>
              <w:pStyle w:val="TableParagraph"/>
              <w:spacing w:line="304" w:lineRule="exact"/>
              <w:rPr>
                <w:sz w:val="28"/>
              </w:rPr>
            </w:pPr>
            <w:r>
              <w:rPr>
                <w:sz w:val="28"/>
              </w:rPr>
              <w:t>Brief description</w:t>
            </w:r>
          </w:p>
        </w:tc>
        <w:tc>
          <w:tcPr>
            <w:tcW w:w="2953" w:type="dxa"/>
          </w:tcPr>
          <w:p w14:paraId="3C54B2EF" w14:textId="77777777" w:rsidR="00721A96" w:rsidRDefault="00721A96">
            <w:pPr>
              <w:pStyle w:val="TableParagraph"/>
              <w:ind w:left="0"/>
              <w:rPr>
                <w:rFonts w:ascii="Times New Roman"/>
                <w:sz w:val="24"/>
              </w:rPr>
            </w:pPr>
          </w:p>
        </w:tc>
      </w:tr>
      <w:tr w:rsidR="00721A96" w14:paraId="27FB0B56" w14:textId="77777777">
        <w:trPr>
          <w:trHeight w:val="321"/>
        </w:trPr>
        <w:tc>
          <w:tcPr>
            <w:tcW w:w="1008" w:type="dxa"/>
          </w:tcPr>
          <w:p w14:paraId="65FD31D4" w14:textId="77777777" w:rsidR="00721A96" w:rsidRDefault="002E7826">
            <w:pPr>
              <w:pStyle w:val="TableParagraph"/>
              <w:spacing w:line="301" w:lineRule="exact"/>
              <w:rPr>
                <w:sz w:val="28"/>
              </w:rPr>
            </w:pPr>
            <w:r>
              <w:rPr>
                <w:sz w:val="28"/>
              </w:rPr>
              <w:t>2.</w:t>
            </w:r>
          </w:p>
        </w:tc>
        <w:tc>
          <w:tcPr>
            <w:tcW w:w="4897" w:type="dxa"/>
          </w:tcPr>
          <w:p w14:paraId="3D6D816F" w14:textId="77777777" w:rsidR="00721A96" w:rsidRDefault="002E7826">
            <w:pPr>
              <w:pStyle w:val="TableParagraph"/>
              <w:spacing w:line="301" w:lineRule="exact"/>
              <w:rPr>
                <w:sz w:val="28"/>
              </w:rPr>
            </w:pPr>
            <w:r>
              <w:rPr>
                <w:sz w:val="28"/>
              </w:rPr>
              <w:t>Model no.</w:t>
            </w:r>
          </w:p>
        </w:tc>
        <w:tc>
          <w:tcPr>
            <w:tcW w:w="2953" w:type="dxa"/>
          </w:tcPr>
          <w:p w14:paraId="2D0B5CFC" w14:textId="77777777" w:rsidR="00721A96" w:rsidRDefault="00721A96">
            <w:pPr>
              <w:pStyle w:val="TableParagraph"/>
              <w:ind w:left="0"/>
              <w:rPr>
                <w:rFonts w:ascii="Times New Roman"/>
                <w:sz w:val="24"/>
              </w:rPr>
            </w:pPr>
          </w:p>
        </w:tc>
      </w:tr>
      <w:tr w:rsidR="00721A96" w14:paraId="1743AD1E" w14:textId="77777777">
        <w:trPr>
          <w:trHeight w:val="321"/>
        </w:trPr>
        <w:tc>
          <w:tcPr>
            <w:tcW w:w="1008" w:type="dxa"/>
          </w:tcPr>
          <w:p w14:paraId="64EEA946" w14:textId="77777777" w:rsidR="00721A96" w:rsidRDefault="002E7826">
            <w:pPr>
              <w:pStyle w:val="TableParagraph"/>
              <w:spacing w:line="301" w:lineRule="exact"/>
              <w:rPr>
                <w:sz w:val="28"/>
              </w:rPr>
            </w:pPr>
            <w:r>
              <w:rPr>
                <w:sz w:val="28"/>
              </w:rPr>
              <w:t>3.</w:t>
            </w:r>
          </w:p>
        </w:tc>
        <w:tc>
          <w:tcPr>
            <w:tcW w:w="4897" w:type="dxa"/>
          </w:tcPr>
          <w:p w14:paraId="32E0C3C3" w14:textId="77777777" w:rsidR="00721A96" w:rsidRDefault="002E7826">
            <w:pPr>
              <w:pStyle w:val="TableParagraph"/>
              <w:spacing w:line="301" w:lineRule="exact"/>
              <w:rPr>
                <w:sz w:val="28"/>
              </w:rPr>
            </w:pPr>
            <w:r>
              <w:rPr>
                <w:sz w:val="28"/>
              </w:rPr>
              <w:t>Make</w:t>
            </w:r>
          </w:p>
        </w:tc>
        <w:tc>
          <w:tcPr>
            <w:tcW w:w="2953" w:type="dxa"/>
          </w:tcPr>
          <w:p w14:paraId="73C2E7CE" w14:textId="77777777" w:rsidR="00721A96" w:rsidRDefault="00721A96">
            <w:pPr>
              <w:pStyle w:val="TableParagraph"/>
              <w:ind w:left="0"/>
              <w:rPr>
                <w:rFonts w:ascii="Times New Roman"/>
                <w:sz w:val="24"/>
              </w:rPr>
            </w:pPr>
          </w:p>
        </w:tc>
      </w:tr>
      <w:tr w:rsidR="00721A96" w14:paraId="1FFDDAA2" w14:textId="77777777">
        <w:trPr>
          <w:trHeight w:val="323"/>
        </w:trPr>
        <w:tc>
          <w:tcPr>
            <w:tcW w:w="1008" w:type="dxa"/>
          </w:tcPr>
          <w:p w14:paraId="1A55254D" w14:textId="77777777" w:rsidR="00721A96" w:rsidRDefault="002E7826">
            <w:pPr>
              <w:pStyle w:val="TableParagraph"/>
              <w:spacing w:line="304" w:lineRule="exact"/>
              <w:rPr>
                <w:sz w:val="28"/>
              </w:rPr>
            </w:pPr>
            <w:r>
              <w:rPr>
                <w:sz w:val="28"/>
              </w:rPr>
              <w:t>4.</w:t>
            </w:r>
          </w:p>
        </w:tc>
        <w:tc>
          <w:tcPr>
            <w:tcW w:w="4897" w:type="dxa"/>
          </w:tcPr>
          <w:p w14:paraId="4F84C6CD" w14:textId="77777777" w:rsidR="00721A96" w:rsidRDefault="002E7826">
            <w:pPr>
              <w:pStyle w:val="TableParagraph"/>
              <w:spacing w:line="304" w:lineRule="exact"/>
              <w:rPr>
                <w:sz w:val="28"/>
              </w:rPr>
            </w:pPr>
            <w:r>
              <w:rPr>
                <w:sz w:val="28"/>
              </w:rPr>
              <w:t>Quantity/machine</w:t>
            </w:r>
          </w:p>
        </w:tc>
        <w:tc>
          <w:tcPr>
            <w:tcW w:w="2953" w:type="dxa"/>
          </w:tcPr>
          <w:p w14:paraId="33CB796B" w14:textId="77777777" w:rsidR="00721A96" w:rsidRDefault="00721A96">
            <w:pPr>
              <w:pStyle w:val="TableParagraph"/>
              <w:ind w:left="0"/>
              <w:rPr>
                <w:rFonts w:ascii="Times New Roman"/>
                <w:sz w:val="24"/>
              </w:rPr>
            </w:pPr>
          </w:p>
        </w:tc>
      </w:tr>
      <w:tr w:rsidR="00721A96" w14:paraId="449C73AD" w14:textId="77777777">
        <w:trPr>
          <w:trHeight w:val="642"/>
        </w:trPr>
        <w:tc>
          <w:tcPr>
            <w:tcW w:w="1008" w:type="dxa"/>
          </w:tcPr>
          <w:p w14:paraId="68B94DBE" w14:textId="77777777" w:rsidR="00721A96" w:rsidRDefault="002E7826">
            <w:pPr>
              <w:pStyle w:val="TableParagraph"/>
              <w:spacing w:line="318" w:lineRule="exact"/>
              <w:rPr>
                <w:sz w:val="28"/>
              </w:rPr>
            </w:pPr>
            <w:r>
              <w:rPr>
                <w:sz w:val="28"/>
              </w:rPr>
              <w:t>5.</w:t>
            </w:r>
          </w:p>
        </w:tc>
        <w:tc>
          <w:tcPr>
            <w:tcW w:w="4897" w:type="dxa"/>
          </w:tcPr>
          <w:p w14:paraId="27E86A83" w14:textId="77777777" w:rsidR="00721A96" w:rsidRDefault="002E7826">
            <w:pPr>
              <w:pStyle w:val="TableParagraph"/>
              <w:spacing w:before="1" w:line="322" w:lineRule="exact"/>
              <w:ind w:right="371"/>
              <w:rPr>
                <w:sz w:val="28"/>
              </w:rPr>
            </w:pPr>
            <w:r>
              <w:rPr>
                <w:sz w:val="28"/>
              </w:rPr>
              <w:t>Manufacturer’s name and complete address</w:t>
            </w:r>
          </w:p>
        </w:tc>
        <w:tc>
          <w:tcPr>
            <w:tcW w:w="2953" w:type="dxa"/>
          </w:tcPr>
          <w:p w14:paraId="1A4ADA11" w14:textId="77777777" w:rsidR="00721A96" w:rsidRDefault="00721A96">
            <w:pPr>
              <w:pStyle w:val="TableParagraph"/>
              <w:ind w:left="0"/>
              <w:rPr>
                <w:rFonts w:ascii="Times New Roman"/>
                <w:sz w:val="28"/>
              </w:rPr>
            </w:pPr>
          </w:p>
        </w:tc>
      </w:tr>
      <w:tr w:rsidR="00721A96" w14:paraId="791DFFFF" w14:textId="77777777">
        <w:trPr>
          <w:trHeight w:val="319"/>
        </w:trPr>
        <w:tc>
          <w:tcPr>
            <w:tcW w:w="1008" w:type="dxa"/>
          </w:tcPr>
          <w:p w14:paraId="410E81D9" w14:textId="77777777" w:rsidR="00721A96" w:rsidRDefault="002E7826">
            <w:pPr>
              <w:pStyle w:val="TableParagraph"/>
              <w:spacing w:line="299" w:lineRule="exact"/>
              <w:rPr>
                <w:sz w:val="28"/>
              </w:rPr>
            </w:pPr>
            <w:r>
              <w:rPr>
                <w:sz w:val="28"/>
              </w:rPr>
              <w:t>6.</w:t>
            </w:r>
          </w:p>
        </w:tc>
        <w:tc>
          <w:tcPr>
            <w:tcW w:w="4897" w:type="dxa"/>
          </w:tcPr>
          <w:p w14:paraId="64983F0A" w14:textId="77777777" w:rsidR="00721A96" w:rsidRDefault="002E7826">
            <w:pPr>
              <w:pStyle w:val="TableParagraph"/>
              <w:spacing w:line="299" w:lineRule="exact"/>
              <w:rPr>
                <w:sz w:val="28"/>
              </w:rPr>
            </w:pPr>
            <w:r>
              <w:rPr>
                <w:sz w:val="28"/>
              </w:rPr>
              <w:t>Whether imported or indigenous</w:t>
            </w:r>
          </w:p>
        </w:tc>
        <w:tc>
          <w:tcPr>
            <w:tcW w:w="2953" w:type="dxa"/>
          </w:tcPr>
          <w:p w14:paraId="3FB76156" w14:textId="77777777" w:rsidR="00721A96" w:rsidRDefault="00721A96">
            <w:pPr>
              <w:pStyle w:val="TableParagraph"/>
              <w:ind w:left="0"/>
              <w:rPr>
                <w:rFonts w:ascii="Times New Roman"/>
                <w:sz w:val="24"/>
              </w:rPr>
            </w:pPr>
          </w:p>
        </w:tc>
      </w:tr>
      <w:tr w:rsidR="00721A96" w14:paraId="5074CCE2" w14:textId="77777777">
        <w:trPr>
          <w:trHeight w:val="324"/>
        </w:trPr>
        <w:tc>
          <w:tcPr>
            <w:tcW w:w="1008" w:type="dxa"/>
          </w:tcPr>
          <w:p w14:paraId="0EF2DF16" w14:textId="77777777" w:rsidR="00721A96" w:rsidRDefault="002E7826">
            <w:pPr>
              <w:pStyle w:val="TableParagraph"/>
              <w:spacing w:line="304" w:lineRule="exact"/>
              <w:rPr>
                <w:sz w:val="28"/>
              </w:rPr>
            </w:pPr>
            <w:r>
              <w:rPr>
                <w:sz w:val="28"/>
              </w:rPr>
              <w:t>7.</w:t>
            </w:r>
          </w:p>
        </w:tc>
        <w:tc>
          <w:tcPr>
            <w:tcW w:w="4897" w:type="dxa"/>
          </w:tcPr>
          <w:p w14:paraId="166515CD" w14:textId="77777777" w:rsidR="00721A96" w:rsidRDefault="002E7826">
            <w:pPr>
              <w:pStyle w:val="TableParagraph"/>
              <w:spacing w:line="304" w:lineRule="exact"/>
              <w:rPr>
                <w:sz w:val="28"/>
              </w:rPr>
            </w:pPr>
            <w:r>
              <w:rPr>
                <w:sz w:val="28"/>
              </w:rPr>
              <w:t>Country of origin</w:t>
            </w:r>
          </w:p>
        </w:tc>
        <w:tc>
          <w:tcPr>
            <w:tcW w:w="2953" w:type="dxa"/>
          </w:tcPr>
          <w:p w14:paraId="3F0225E6" w14:textId="77777777" w:rsidR="00721A96" w:rsidRDefault="00721A96">
            <w:pPr>
              <w:pStyle w:val="TableParagraph"/>
              <w:ind w:left="0"/>
              <w:rPr>
                <w:rFonts w:ascii="Times New Roman"/>
                <w:sz w:val="24"/>
              </w:rPr>
            </w:pPr>
          </w:p>
        </w:tc>
      </w:tr>
      <w:tr w:rsidR="00721A96" w14:paraId="60F36DD0" w14:textId="77777777">
        <w:trPr>
          <w:trHeight w:val="642"/>
        </w:trPr>
        <w:tc>
          <w:tcPr>
            <w:tcW w:w="1008" w:type="dxa"/>
          </w:tcPr>
          <w:p w14:paraId="2BE4DC42" w14:textId="77777777" w:rsidR="00721A96" w:rsidRDefault="002E7826">
            <w:pPr>
              <w:pStyle w:val="TableParagraph"/>
              <w:spacing w:line="318" w:lineRule="exact"/>
              <w:rPr>
                <w:sz w:val="28"/>
              </w:rPr>
            </w:pPr>
            <w:r>
              <w:rPr>
                <w:sz w:val="28"/>
              </w:rPr>
              <w:t>8.</w:t>
            </w:r>
          </w:p>
        </w:tc>
        <w:tc>
          <w:tcPr>
            <w:tcW w:w="4897" w:type="dxa"/>
          </w:tcPr>
          <w:p w14:paraId="05E2A7DF" w14:textId="77777777" w:rsidR="00721A96" w:rsidRDefault="002E7826">
            <w:pPr>
              <w:pStyle w:val="TableParagraph"/>
              <w:spacing w:before="1" w:line="322" w:lineRule="exact"/>
              <w:ind w:right="853"/>
              <w:rPr>
                <w:sz w:val="28"/>
              </w:rPr>
            </w:pPr>
            <w:r>
              <w:rPr>
                <w:sz w:val="28"/>
              </w:rPr>
              <w:t>Whether warranty included with machine</w:t>
            </w:r>
          </w:p>
        </w:tc>
        <w:tc>
          <w:tcPr>
            <w:tcW w:w="2953" w:type="dxa"/>
          </w:tcPr>
          <w:p w14:paraId="634ECBF5" w14:textId="77777777" w:rsidR="00721A96" w:rsidRDefault="00721A96">
            <w:pPr>
              <w:pStyle w:val="TableParagraph"/>
              <w:ind w:left="0"/>
              <w:rPr>
                <w:rFonts w:ascii="Times New Roman"/>
                <w:sz w:val="28"/>
              </w:rPr>
            </w:pPr>
          </w:p>
        </w:tc>
      </w:tr>
    </w:tbl>
    <w:p w14:paraId="75C8AF68" w14:textId="77777777" w:rsidR="002E7826" w:rsidRDefault="002E7826"/>
    <w:sectPr w:rsidR="002E7826">
      <w:pgSz w:w="12240" w:h="17280"/>
      <w:pgMar w:top="1060" w:right="820" w:bottom="820" w:left="720" w:header="0"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468C" w14:textId="77777777" w:rsidR="00C25D34" w:rsidRDefault="00C25D34">
      <w:r>
        <w:separator/>
      </w:r>
    </w:p>
  </w:endnote>
  <w:endnote w:type="continuationSeparator" w:id="0">
    <w:p w14:paraId="0AC17375" w14:textId="77777777" w:rsidR="00C25D34" w:rsidRDefault="00C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68E2" w14:textId="0BA7B8A0" w:rsidR="002E7826" w:rsidRDefault="00D02ABA">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79DEBF88" wp14:editId="655BBE7D">
              <wp:simplePos x="0" y="0"/>
              <wp:positionH relativeFrom="page">
                <wp:posOffset>3749675</wp:posOffset>
              </wp:positionH>
              <wp:positionV relativeFrom="page">
                <wp:posOffset>10431145</wp:posOffset>
              </wp:positionV>
              <wp:extent cx="228600" cy="194310"/>
              <wp:effectExtent l="0" t="0" r="0" b="0"/>
              <wp:wrapNone/>
              <wp:docPr id="17454157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CF8C" w14:textId="77777777" w:rsidR="002E7826" w:rsidRDefault="002E7826">
                          <w:pPr>
                            <w:pStyle w:val="BodyText"/>
                            <w:spacing w:before="10"/>
                            <w:ind w:left="60"/>
                            <w:rPr>
                              <w:rFonts w:ascii="Times New Roman"/>
                            </w:rPr>
                          </w:pPr>
                          <w:r>
                            <w:fldChar w:fldCharType="begin"/>
                          </w:r>
                          <w:r>
                            <w:rPr>
                              <w:rFonts w:ascii="Times New Roman"/>
                            </w:rPr>
                            <w:instrText xml:space="preserve"> PAGE </w:instrText>
                          </w:r>
                          <w:r>
                            <w:fldChar w:fldCharType="separate"/>
                          </w:r>
                          <w:r w:rsidR="006F180E">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25pt;margin-top:821.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" filled="f" stroked="f">
              <v:textbox inset="0,0,0,0">
                <w:txbxContent>
                  <w:p w14:paraId="7166CF8C" w14:textId="77777777" w:rsidR="002E7826" w:rsidRDefault="002E7826">
                    <w:pPr>
                      <w:pStyle w:val="BodyText"/>
                      <w:spacing w:before="10"/>
                      <w:ind w:left="60"/>
                      <w:rPr>
                        <w:rFonts w:ascii="Times New Roman"/>
                      </w:rPr>
                    </w:pPr>
                    <w:r>
                      <w:fldChar w:fldCharType="begin"/>
                    </w:r>
                    <w:r>
                      <w:rPr>
                        <w:rFonts w:ascii="Times New Roman"/>
                      </w:rPr>
                      <w:instrText xml:space="preserve"> PAGE </w:instrText>
                    </w:r>
                    <w:r>
                      <w:fldChar w:fldCharType="separate"/>
                    </w:r>
                    <w:r w:rsidR="006F180E">
                      <w:rPr>
                        <w:rFonts w:ascii="Times New Roman"/>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EE09E" w14:textId="77777777" w:rsidR="00C25D34" w:rsidRDefault="00C25D34">
      <w:r>
        <w:separator/>
      </w:r>
    </w:p>
  </w:footnote>
  <w:footnote w:type="continuationSeparator" w:id="0">
    <w:p w14:paraId="7AAE3F47" w14:textId="77777777" w:rsidR="00C25D34" w:rsidRDefault="00C25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6A725" w14:textId="6B9EF19B" w:rsidR="00941013" w:rsidRDefault="00941013">
    <w:pPr>
      <w:pStyle w:val="Head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4604"/>
      <w:gridCol w:w="2882"/>
    </w:tblGrid>
    <w:tr w:rsidR="00941013" w:rsidRPr="00940ED6" w14:paraId="395FCBCF" w14:textId="77777777" w:rsidTr="00836521">
      <w:trPr>
        <w:trHeight w:val="1128"/>
        <w:jc w:val="center"/>
      </w:trPr>
      <w:tc>
        <w:tcPr>
          <w:tcW w:w="1571" w:type="pct"/>
          <w:vAlign w:val="center"/>
        </w:tcPr>
        <w:p w14:paraId="7C4126F9" w14:textId="14474D62" w:rsidR="00941013" w:rsidRPr="00940ED6" w:rsidRDefault="00941013" w:rsidP="00941013">
          <w:pPr>
            <w:pStyle w:val="Header"/>
            <w:jc w:val="center"/>
            <w:rPr>
              <w:b/>
              <w:sz w:val="20"/>
            </w:rPr>
          </w:pPr>
          <w:r w:rsidRPr="00940ED6">
            <w:rPr>
              <w:b/>
              <w:noProof/>
              <w:sz w:val="20"/>
              <w:lang w:val="en-IN" w:eastAsia="en-IN"/>
            </w:rPr>
            <w:drawing>
              <wp:inline distT="0" distB="0" distL="0" distR="0" wp14:anchorId="740844B7" wp14:editId="01437760">
                <wp:extent cx="685800" cy="600075"/>
                <wp:effectExtent l="0" t="0" r="0" b="9525"/>
                <wp:docPr id="573342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84470"/>
                        <a:stretch>
                          <a:fillRect/>
                        </a:stretch>
                      </pic:blipFill>
                      <pic:spPr bwMode="auto">
                        <a:xfrm>
                          <a:off x="0" y="0"/>
                          <a:ext cx="685800" cy="600075"/>
                        </a:xfrm>
                        <a:prstGeom prst="rect">
                          <a:avLst/>
                        </a:prstGeom>
                        <a:noFill/>
                        <a:ln>
                          <a:noFill/>
                        </a:ln>
                      </pic:spPr>
                    </pic:pic>
                  </a:graphicData>
                </a:graphic>
              </wp:inline>
            </w:drawing>
          </w:r>
        </w:p>
      </w:tc>
      <w:tc>
        <w:tcPr>
          <w:tcW w:w="2109" w:type="pct"/>
          <w:vAlign w:val="center"/>
        </w:tcPr>
        <w:p w14:paraId="6A812075" w14:textId="77777777" w:rsidR="00941013" w:rsidRPr="00940ED6" w:rsidRDefault="00941013" w:rsidP="00941013">
          <w:pPr>
            <w:pStyle w:val="Header"/>
            <w:jc w:val="center"/>
            <w:rPr>
              <w:b/>
              <w:sz w:val="20"/>
              <w:lang w:val="en-IN"/>
            </w:rPr>
          </w:pPr>
          <w:r w:rsidRPr="00940ED6">
            <w:rPr>
              <w:b/>
              <w:sz w:val="20"/>
              <w:lang w:val="en-IN"/>
            </w:rPr>
            <w:t>TENDER FOR SUPPLY, INSTALLATION, COMMISSIONING AND VALIDATION OF</w:t>
          </w:r>
        </w:p>
        <w:p w14:paraId="76C70809" w14:textId="6F1D2F94" w:rsidR="00941013" w:rsidRPr="00940ED6" w:rsidRDefault="00941013" w:rsidP="00941013">
          <w:pPr>
            <w:pStyle w:val="Header"/>
            <w:jc w:val="center"/>
            <w:rPr>
              <w:b/>
              <w:sz w:val="20"/>
            </w:rPr>
          </w:pPr>
          <w:r>
            <w:rPr>
              <w:b/>
              <w:sz w:val="20"/>
              <w:lang w:val="en-IN"/>
            </w:rPr>
            <w:t xml:space="preserve">WEIGH BRIDGE </w:t>
          </w:r>
        </w:p>
      </w:tc>
      <w:tc>
        <w:tcPr>
          <w:tcW w:w="1320" w:type="pct"/>
          <w:vAlign w:val="center"/>
        </w:tcPr>
        <w:p w14:paraId="4C8C31D0" w14:textId="65629A68" w:rsidR="00941013" w:rsidRPr="00940ED6" w:rsidRDefault="00941013" w:rsidP="00941013">
          <w:pPr>
            <w:pStyle w:val="Header"/>
            <w:jc w:val="center"/>
            <w:rPr>
              <w:b/>
              <w:sz w:val="20"/>
            </w:rPr>
          </w:pPr>
          <w:r w:rsidRPr="00940ED6">
            <w:rPr>
              <w:b/>
              <w:noProof/>
              <w:sz w:val="20"/>
              <w:lang w:val="en-IN" w:eastAsia="en-IN"/>
            </w:rPr>
            <w:drawing>
              <wp:anchor distT="0" distB="0" distL="114300" distR="114300" simplePos="0" relativeHeight="251659776" behindDoc="0" locked="0" layoutInCell="1" allowOverlap="1" wp14:anchorId="76173990" wp14:editId="6874D6D5">
                <wp:simplePos x="0" y="0"/>
                <wp:positionH relativeFrom="column">
                  <wp:posOffset>442595</wp:posOffset>
                </wp:positionH>
                <wp:positionV relativeFrom="paragraph">
                  <wp:posOffset>50165</wp:posOffset>
                </wp:positionV>
                <wp:extent cx="646430" cy="584835"/>
                <wp:effectExtent l="0" t="0" r="1270" b="5715"/>
                <wp:wrapNone/>
                <wp:docPr id="1568541437" name="Picture 2" descr="C:\Users\sunny doshi\Desktop\DOSHI LOGO.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unny doshi\Desktop\DOSHI LOGO.j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584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41013" w:rsidRPr="00940ED6" w14:paraId="664C7D50" w14:textId="77777777" w:rsidTr="00836521">
      <w:trPr>
        <w:jc w:val="center"/>
      </w:trPr>
      <w:tc>
        <w:tcPr>
          <w:tcW w:w="1571" w:type="pct"/>
          <w:vAlign w:val="center"/>
        </w:tcPr>
        <w:p w14:paraId="2B1A9679" w14:textId="77777777" w:rsidR="00941013" w:rsidRPr="00940ED6" w:rsidRDefault="00941013" w:rsidP="00941013">
          <w:pPr>
            <w:pStyle w:val="Header"/>
            <w:jc w:val="center"/>
            <w:rPr>
              <w:b/>
              <w:bCs/>
              <w:sz w:val="18"/>
              <w:szCs w:val="18"/>
            </w:rPr>
          </w:pPr>
          <w:r w:rsidRPr="00940ED6">
            <w:rPr>
              <w:b/>
              <w:bCs/>
              <w:sz w:val="18"/>
              <w:szCs w:val="18"/>
            </w:rPr>
            <w:t>KARNATAKA ANTIBIOTICS &amp; PHARMACEUTICALS LTD.</w:t>
          </w:r>
        </w:p>
      </w:tc>
      <w:tc>
        <w:tcPr>
          <w:tcW w:w="2109" w:type="pct"/>
          <w:vAlign w:val="center"/>
        </w:tcPr>
        <w:p w14:paraId="360B645E" w14:textId="764975BB" w:rsidR="00941013" w:rsidRPr="00940ED6" w:rsidRDefault="00C52F8C" w:rsidP="00941013">
          <w:pPr>
            <w:pStyle w:val="Header"/>
            <w:jc w:val="center"/>
            <w:rPr>
              <w:b/>
              <w:sz w:val="18"/>
              <w:szCs w:val="18"/>
            </w:rPr>
          </w:pPr>
          <w:r w:rsidRPr="00C52F8C">
            <w:rPr>
              <w:b/>
              <w:sz w:val="18"/>
              <w:szCs w:val="18"/>
            </w:rPr>
            <w:t>DOC. NO. KAPL/BDP/SR</w:t>
          </w:r>
          <w:r w:rsidR="00941013" w:rsidRPr="00C52F8C">
            <w:rPr>
              <w:b/>
              <w:sz w:val="18"/>
              <w:szCs w:val="18"/>
            </w:rPr>
            <w:t>/</w:t>
          </w:r>
          <w:r w:rsidRPr="00C52F8C">
            <w:rPr>
              <w:b/>
              <w:sz w:val="18"/>
              <w:szCs w:val="18"/>
            </w:rPr>
            <w:t>1486</w:t>
          </w:r>
        </w:p>
      </w:tc>
      <w:tc>
        <w:tcPr>
          <w:tcW w:w="1320" w:type="pct"/>
          <w:vAlign w:val="center"/>
        </w:tcPr>
        <w:p w14:paraId="6E163DC4" w14:textId="77777777" w:rsidR="00941013" w:rsidRPr="00940ED6" w:rsidRDefault="00941013" w:rsidP="00941013">
          <w:pPr>
            <w:pStyle w:val="Header"/>
            <w:jc w:val="center"/>
            <w:rPr>
              <w:b/>
              <w:bCs/>
              <w:sz w:val="18"/>
              <w:szCs w:val="18"/>
            </w:rPr>
          </w:pPr>
          <w:r w:rsidRPr="00940ED6">
            <w:rPr>
              <w:b/>
              <w:bCs/>
              <w:sz w:val="18"/>
              <w:szCs w:val="18"/>
            </w:rPr>
            <w:t>DOSHI CONSULTANTS PVT. LTD.</w:t>
          </w:r>
        </w:p>
      </w:tc>
    </w:tr>
  </w:tbl>
  <w:p w14:paraId="70DC7AAD" w14:textId="38DF5A7B" w:rsidR="00941013" w:rsidRDefault="00941013">
    <w:pPr>
      <w:pStyle w:val="Header"/>
    </w:pPr>
  </w:p>
  <w:p w14:paraId="02C36FA8" w14:textId="77777777" w:rsidR="00941013" w:rsidRDefault="00941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F17"/>
    <w:multiLevelType w:val="hybridMultilevel"/>
    <w:tmpl w:val="489CD85A"/>
    <w:lvl w:ilvl="0" w:tplc="8D884248">
      <w:start w:val="1"/>
      <w:numFmt w:val="lowerRoman"/>
      <w:lvlText w:val="(%1)"/>
      <w:lvlJc w:val="left"/>
      <w:pPr>
        <w:ind w:left="2362" w:hanging="720"/>
        <w:jc w:val="left"/>
      </w:pPr>
      <w:rPr>
        <w:rFonts w:ascii="Arial" w:eastAsia="Arial" w:hAnsi="Arial" w:cs="Arial" w:hint="default"/>
        <w:spacing w:val="-3"/>
        <w:w w:val="99"/>
        <w:sz w:val="24"/>
        <w:szCs w:val="24"/>
        <w:lang w:val="en-US" w:eastAsia="en-US" w:bidi="ar-SA"/>
      </w:rPr>
    </w:lvl>
    <w:lvl w:ilvl="1" w:tplc="24786B8C">
      <w:numFmt w:val="bullet"/>
      <w:lvlText w:val="•"/>
      <w:lvlJc w:val="left"/>
      <w:pPr>
        <w:ind w:left="3194" w:hanging="720"/>
      </w:pPr>
      <w:rPr>
        <w:rFonts w:hint="default"/>
        <w:lang w:val="en-US" w:eastAsia="en-US" w:bidi="ar-SA"/>
      </w:rPr>
    </w:lvl>
    <w:lvl w:ilvl="2" w:tplc="76449A46">
      <w:numFmt w:val="bullet"/>
      <w:lvlText w:val="•"/>
      <w:lvlJc w:val="left"/>
      <w:pPr>
        <w:ind w:left="4028" w:hanging="720"/>
      </w:pPr>
      <w:rPr>
        <w:rFonts w:hint="default"/>
        <w:lang w:val="en-US" w:eastAsia="en-US" w:bidi="ar-SA"/>
      </w:rPr>
    </w:lvl>
    <w:lvl w:ilvl="3" w:tplc="D7E4CFA2">
      <w:numFmt w:val="bullet"/>
      <w:lvlText w:val="•"/>
      <w:lvlJc w:val="left"/>
      <w:pPr>
        <w:ind w:left="4862" w:hanging="720"/>
      </w:pPr>
      <w:rPr>
        <w:rFonts w:hint="default"/>
        <w:lang w:val="en-US" w:eastAsia="en-US" w:bidi="ar-SA"/>
      </w:rPr>
    </w:lvl>
    <w:lvl w:ilvl="4" w:tplc="29DC2A92">
      <w:numFmt w:val="bullet"/>
      <w:lvlText w:val="•"/>
      <w:lvlJc w:val="left"/>
      <w:pPr>
        <w:ind w:left="5696" w:hanging="720"/>
      </w:pPr>
      <w:rPr>
        <w:rFonts w:hint="default"/>
        <w:lang w:val="en-US" w:eastAsia="en-US" w:bidi="ar-SA"/>
      </w:rPr>
    </w:lvl>
    <w:lvl w:ilvl="5" w:tplc="9E5A54B6">
      <w:numFmt w:val="bullet"/>
      <w:lvlText w:val="•"/>
      <w:lvlJc w:val="left"/>
      <w:pPr>
        <w:ind w:left="6530" w:hanging="720"/>
      </w:pPr>
      <w:rPr>
        <w:rFonts w:hint="default"/>
        <w:lang w:val="en-US" w:eastAsia="en-US" w:bidi="ar-SA"/>
      </w:rPr>
    </w:lvl>
    <w:lvl w:ilvl="6" w:tplc="33D008D2">
      <w:numFmt w:val="bullet"/>
      <w:lvlText w:val="•"/>
      <w:lvlJc w:val="left"/>
      <w:pPr>
        <w:ind w:left="7364" w:hanging="720"/>
      </w:pPr>
      <w:rPr>
        <w:rFonts w:hint="default"/>
        <w:lang w:val="en-US" w:eastAsia="en-US" w:bidi="ar-SA"/>
      </w:rPr>
    </w:lvl>
    <w:lvl w:ilvl="7" w:tplc="A326924A">
      <w:numFmt w:val="bullet"/>
      <w:lvlText w:val="•"/>
      <w:lvlJc w:val="left"/>
      <w:pPr>
        <w:ind w:left="8198" w:hanging="720"/>
      </w:pPr>
      <w:rPr>
        <w:rFonts w:hint="default"/>
        <w:lang w:val="en-US" w:eastAsia="en-US" w:bidi="ar-SA"/>
      </w:rPr>
    </w:lvl>
    <w:lvl w:ilvl="8" w:tplc="A128F268">
      <w:numFmt w:val="bullet"/>
      <w:lvlText w:val="•"/>
      <w:lvlJc w:val="left"/>
      <w:pPr>
        <w:ind w:left="9032" w:hanging="720"/>
      </w:pPr>
      <w:rPr>
        <w:rFonts w:hint="default"/>
        <w:lang w:val="en-US" w:eastAsia="en-US" w:bidi="ar-SA"/>
      </w:rPr>
    </w:lvl>
  </w:abstractNum>
  <w:abstractNum w:abstractNumId="1">
    <w:nsid w:val="20384B44"/>
    <w:multiLevelType w:val="hybridMultilevel"/>
    <w:tmpl w:val="6AD83FFA"/>
    <w:lvl w:ilvl="0" w:tplc="CA2E0524">
      <w:start w:val="1"/>
      <w:numFmt w:val="lowerLetter"/>
      <w:lvlText w:val="(%1)"/>
      <w:lvlJc w:val="left"/>
      <w:pPr>
        <w:ind w:left="2002" w:hanging="360"/>
        <w:jc w:val="left"/>
      </w:pPr>
      <w:rPr>
        <w:rFonts w:ascii="Arial" w:eastAsia="Arial" w:hAnsi="Arial" w:cs="Arial" w:hint="default"/>
        <w:spacing w:val="-1"/>
        <w:w w:val="99"/>
        <w:sz w:val="24"/>
        <w:szCs w:val="24"/>
        <w:lang w:val="en-US" w:eastAsia="en-US" w:bidi="ar-SA"/>
      </w:rPr>
    </w:lvl>
    <w:lvl w:ilvl="1" w:tplc="9FE216FE">
      <w:numFmt w:val="bullet"/>
      <w:lvlText w:val="•"/>
      <w:lvlJc w:val="left"/>
      <w:pPr>
        <w:ind w:left="2870" w:hanging="360"/>
      </w:pPr>
      <w:rPr>
        <w:rFonts w:hint="default"/>
        <w:lang w:val="en-US" w:eastAsia="en-US" w:bidi="ar-SA"/>
      </w:rPr>
    </w:lvl>
    <w:lvl w:ilvl="2" w:tplc="511AA85A">
      <w:numFmt w:val="bullet"/>
      <w:lvlText w:val="•"/>
      <w:lvlJc w:val="left"/>
      <w:pPr>
        <w:ind w:left="3740" w:hanging="360"/>
      </w:pPr>
      <w:rPr>
        <w:rFonts w:hint="default"/>
        <w:lang w:val="en-US" w:eastAsia="en-US" w:bidi="ar-SA"/>
      </w:rPr>
    </w:lvl>
    <w:lvl w:ilvl="3" w:tplc="1AC431A8">
      <w:numFmt w:val="bullet"/>
      <w:lvlText w:val="•"/>
      <w:lvlJc w:val="left"/>
      <w:pPr>
        <w:ind w:left="4610" w:hanging="360"/>
      </w:pPr>
      <w:rPr>
        <w:rFonts w:hint="default"/>
        <w:lang w:val="en-US" w:eastAsia="en-US" w:bidi="ar-SA"/>
      </w:rPr>
    </w:lvl>
    <w:lvl w:ilvl="4" w:tplc="45E4B542">
      <w:numFmt w:val="bullet"/>
      <w:lvlText w:val="•"/>
      <w:lvlJc w:val="left"/>
      <w:pPr>
        <w:ind w:left="5480" w:hanging="360"/>
      </w:pPr>
      <w:rPr>
        <w:rFonts w:hint="default"/>
        <w:lang w:val="en-US" w:eastAsia="en-US" w:bidi="ar-SA"/>
      </w:rPr>
    </w:lvl>
    <w:lvl w:ilvl="5" w:tplc="5D96D3AE">
      <w:numFmt w:val="bullet"/>
      <w:lvlText w:val="•"/>
      <w:lvlJc w:val="left"/>
      <w:pPr>
        <w:ind w:left="6350" w:hanging="360"/>
      </w:pPr>
      <w:rPr>
        <w:rFonts w:hint="default"/>
        <w:lang w:val="en-US" w:eastAsia="en-US" w:bidi="ar-SA"/>
      </w:rPr>
    </w:lvl>
    <w:lvl w:ilvl="6" w:tplc="438261A6">
      <w:numFmt w:val="bullet"/>
      <w:lvlText w:val="•"/>
      <w:lvlJc w:val="left"/>
      <w:pPr>
        <w:ind w:left="7220" w:hanging="360"/>
      </w:pPr>
      <w:rPr>
        <w:rFonts w:hint="default"/>
        <w:lang w:val="en-US" w:eastAsia="en-US" w:bidi="ar-SA"/>
      </w:rPr>
    </w:lvl>
    <w:lvl w:ilvl="7" w:tplc="782E07AC">
      <w:numFmt w:val="bullet"/>
      <w:lvlText w:val="•"/>
      <w:lvlJc w:val="left"/>
      <w:pPr>
        <w:ind w:left="8090" w:hanging="360"/>
      </w:pPr>
      <w:rPr>
        <w:rFonts w:hint="default"/>
        <w:lang w:val="en-US" w:eastAsia="en-US" w:bidi="ar-SA"/>
      </w:rPr>
    </w:lvl>
    <w:lvl w:ilvl="8" w:tplc="9676A766">
      <w:numFmt w:val="bullet"/>
      <w:lvlText w:val="•"/>
      <w:lvlJc w:val="left"/>
      <w:pPr>
        <w:ind w:left="8960" w:hanging="360"/>
      </w:pPr>
      <w:rPr>
        <w:rFonts w:hint="default"/>
        <w:lang w:val="en-US" w:eastAsia="en-US" w:bidi="ar-SA"/>
      </w:rPr>
    </w:lvl>
  </w:abstractNum>
  <w:abstractNum w:abstractNumId="2">
    <w:nsid w:val="2A787A8E"/>
    <w:multiLevelType w:val="multilevel"/>
    <w:tmpl w:val="562411EA"/>
    <w:lvl w:ilvl="0">
      <w:start w:val="1"/>
      <w:numFmt w:val="decimal"/>
      <w:lvlText w:val="%1"/>
      <w:lvlJc w:val="left"/>
      <w:pPr>
        <w:ind w:left="1747" w:hanging="826"/>
        <w:jc w:val="left"/>
      </w:pPr>
      <w:rPr>
        <w:rFonts w:hint="default"/>
        <w:lang w:val="en-US" w:eastAsia="en-US" w:bidi="ar-SA"/>
      </w:rPr>
    </w:lvl>
    <w:lvl w:ilvl="1">
      <w:start w:val="3"/>
      <w:numFmt w:val="decimal"/>
      <w:lvlText w:val="%1.%2"/>
      <w:lvlJc w:val="left"/>
      <w:pPr>
        <w:ind w:left="1747" w:hanging="826"/>
        <w:jc w:val="left"/>
      </w:pPr>
      <w:rPr>
        <w:rFonts w:ascii="Arial" w:eastAsia="Arial" w:hAnsi="Arial" w:cs="Arial" w:hint="default"/>
        <w:b/>
        <w:bCs/>
        <w:w w:val="99"/>
        <w:sz w:val="24"/>
        <w:szCs w:val="24"/>
        <w:lang w:val="en-US" w:eastAsia="en-US" w:bidi="ar-SA"/>
      </w:rPr>
    </w:lvl>
    <w:lvl w:ilvl="2">
      <w:start w:val="1"/>
      <w:numFmt w:val="decimal"/>
      <w:lvlText w:val="%1.%2.%3"/>
      <w:lvlJc w:val="left"/>
      <w:pPr>
        <w:ind w:left="1642" w:hanging="720"/>
        <w:jc w:val="left"/>
      </w:pPr>
      <w:rPr>
        <w:rFonts w:ascii="Arial" w:eastAsia="Arial" w:hAnsi="Arial" w:cs="Arial" w:hint="default"/>
        <w:b/>
        <w:bCs/>
        <w:spacing w:val="-2"/>
        <w:w w:val="99"/>
        <w:sz w:val="24"/>
        <w:szCs w:val="24"/>
        <w:lang w:val="en-US" w:eastAsia="en-US" w:bidi="ar-SA"/>
      </w:rPr>
    </w:lvl>
    <w:lvl w:ilvl="3">
      <w:start w:val="1"/>
      <w:numFmt w:val="lowerRoman"/>
      <w:lvlText w:val="%4."/>
      <w:lvlJc w:val="left"/>
      <w:pPr>
        <w:ind w:left="2002" w:hanging="300"/>
        <w:jc w:val="right"/>
      </w:pPr>
      <w:rPr>
        <w:rFonts w:ascii="Arial" w:eastAsia="Arial" w:hAnsi="Arial" w:cs="Arial" w:hint="default"/>
        <w:spacing w:val="-1"/>
        <w:w w:val="99"/>
        <w:sz w:val="24"/>
        <w:szCs w:val="24"/>
        <w:lang w:val="en-US" w:eastAsia="en-US" w:bidi="ar-SA"/>
      </w:rPr>
    </w:lvl>
    <w:lvl w:ilvl="4">
      <w:numFmt w:val="bullet"/>
      <w:lvlText w:val="•"/>
      <w:lvlJc w:val="left"/>
      <w:pPr>
        <w:ind w:left="4175" w:hanging="300"/>
      </w:pPr>
      <w:rPr>
        <w:rFonts w:hint="default"/>
        <w:lang w:val="en-US" w:eastAsia="en-US" w:bidi="ar-SA"/>
      </w:rPr>
    </w:lvl>
    <w:lvl w:ilvl="5">
      <w:numFmt w:val="bullet"/>
      <w:lvlText w:val="•"/>
      <w:lvlJc w:val="left"/>
      <w:pPr>
        <w:ind w:left="5262" w:hanging="300"/>
      </w:pPr>
      <w:rPr>
        <w:rFonts w:hint="default"/>
        <w:lang w:val="en-US" w:eastAsia="en-US" w:bidi="ar-SA"/>
      </w:rPr>
    </w:lvl>
    <w:lvl w:ilvl="6">
      <w:numFmt w:val="bullet"/>
      <w:lvlText w:val="•"/>
      <w:lvlJc w:val="left"/>
      <w:pPr>
        <w:ind w:left="6350" w:hanging="300"/>
      </w:pPr>
      <w:rPr>
        <w:rFonts w:hint="default"/>
        <w:lang w:val="en-US" w:eastAsia="en-US" w:bidi="ar-SA"/>
      </w:rPr>
    </w:lvl>
    <w:lvl w:ilvl="7">
      <w:numFmt w:val="bullet"/>
      <w:lvlText w:val="•"/>
      <w:lvlJc w:val="left"/>
      <w:pPr>
        <w:ind w:left="7437" w:hanging="300"/>
      </w:pPr>
      <w:rPr>
        <w:rFonts w:hint="default"/>
        <w:lang w:val="en-US" w:eastAsia="en-US" w:bidi="ar-SA"/>
      </w:rPr>
    </w:lvl>
    <w:lvl w:ilvl="8">
      <w:numFmt w:val="bullet"/>
      <w:lvlText w:val="•"/>
      <w:lvlJc w:val="left"/>
      <w:pPr>
        <w:ind w:left="8525" w:hanging="300"/>
      </w:pPr>
      <w:rPr>
        <w:rFonts w:hint="default"/>
        <w:lang w:val="en-US" w:eastAsia="en-US" w:bidi="ar-SA"/>
      </w:rPr>
    </w:lvl>
  </w:abstractNum>
  <w:abstractNum w:abstractNumId="3">
    <w:nsid w:val="2E023116"/>
    <w:multiLevelType w:val="hybridMultilevel"/>
    <w:tmpl w:val="8C1A4A9C"/>
    <w:lvl w:ilvl="0" w:tplc="BE44B142">
      <w:start w:val="1"/>
      <w:numFmt w:val="lowerRoman"/>
      <w:lvlText w:val="%1)"/>
      <w:lvlJc w:val="left"/>
      <w:pPr>
        <w:ind w:left="2722" w:hanging="720"/>
        <w:jc w:val="left"/>
      </w:pPr>
      <w:rPr>
        <w:rFonts w:ascii="Arial" w:eastAsia="Arial" w:hAnsi="Arial" w:cs="Arial" w:hint="default"/>
        <w:spacing w:val="-2"/>
        <w:w w:val="99"/>
        <w:sz w:val="24"/>
        <w:szCs w:val="24"/>
        <w:lang w:val="en-US" w:eastAsia="en-US" w:bidi="ar-SA"/>
      </w:rPr>
    </w:lvl>
    <w:lvl w:ilvl="1" w:tplc="BB0C38A6">
      <w:numFmt w:val="bullet"/>
      <w:lvlText w:val="•"/>
      <w:lvlJc w:val="left"/>
      <w:pPr>
        <w:ind w:left="3518" w:hanging="720"/>
      </w:pPr>
      <w:rPr>
        <w:rFonts w:hint="default"/>
        <w:lang w:val="en-US" w:eastAsia="en-US" w:bidi="ar-SA"/>
      </w:rPr>
    </w:lvl>
    <w:lvl w:ilvl="2" w:tplc="95D0FC06">
      <w:numFmt w:val="bullet"/>
      <w:lvlText w:val="•"/>
      <w:lvlJc w:val="left"/>
      <w:pPr>
        <w:ind w:left="4316" w:hanging="720"/>
      </w:pPr>
      <w:rPr>
        <w:rFonts w:hint="default"/>
        <w:lang w:val="en-US" w:eastAsia="en-US" w:bidi="ar-SA"/>
      </w:rPr>
    </w:lvl>
    <w:lvl w:ilvl="3" w:tplc="054A5A26">
      <w:numFmt w:val="bullet"/>
      <w:lvlText w:val="•"/>
      <w:lvlJc w:val="left"/>
      <w:pPr>
        <w:ind w:left="5114" w:hanging="720"/>
      </w:pPr>
      <w:rPr>
        <w:rFonts w:hint="default"/>
        <w:lang w:val="en-US" w:eastAsia="en-US" w:bidi="ar-SA"/>
      </w:rPr>
    </w:lvl>
    <w:lvl w:ilvl="4" w:tplc="FC84D71E">
      <w:numFmt w:val="bullet"/>
      <w:lvlText w:val="•"/>
      <w:lvlJc w:val="left"/>
      <w:pPr>
        <w:ind w:left="5912" w:hanging="720"/>
      </w:pPr>
      <w:rPr>
        <w:rFonts w:hint="default"/>
        <w:lang w:val="en-US" w:eastAsia="en-US" w:bidi="ar-SA"/>
      </w:rPr>
    </w:lvl>
    <w:lvl w:ilvl="5" w:tplc="494E94F4">
      <w:numFmt w:val="bullet"/>
      <w:lvlText w:val="•"/>
      <w:lvlJc w:val="left"/>
      <w:pPr>
        <w:ind w:left="6710" w:hanging="720"/>
      </w:pPr>
      <w:rPr>
        <w:rFonts w:hint="default"/>
        <w:lang w:val="en-US" w:eastAsia="en-US" w:bidi="ar-SA"/>
      </w:rPr>
    </w:lvl>
    <w:lvl w:ilvl="6" w:tplc="E2F43BFC">
      <w:numFmt w:val="bullet"/>
      <w:lvlText w:val="•"/>
      <w:lvlJc w:val="left"/>
      <w:pPr>
        <w:ind w:left="7508" w:hanging="720"/>
      </w:pPr>
      <w:rPr>
        <w:rFonts w:hint="default"/>
        <w:lang w:val="en-US" w:eastAsia="en-US" w:bidi="ar-SA"/>
      </w:rPr>
    </w:lvl>
    <w:lvl w:ilvl="7" w:tplc="8CDEAEE4">
      <w:numFmt w:val="bullet"/>
      <w:lvlText w:val="•"/>
      <w:lvlJc w:val="left"/>
      <w:pPr>
        <w:ind w:left="8306" w:hanging="720"/>
      </w:pPr>
      <w:rPr>
        <w:rFonts w:hint="default"/>
        <w:lang w:val="en-US" w:eastAsia="en-US" w:bidi="ar-SA"/>
      </w:rPr>
    </w:lvl>
    <w:lvl w:ilvl="8" w:tplc="16B8E83C">
      <w:numFmt w:val="bullet"/>
      <w:lvlText w:val="•"/>
      <w:lvlJc w:val="left"/>
      <w:pPr>
        <w:ind w:left="9104" w:hanging="720"/>
      </w:pPr>
      <w:rPr>
        <w:rFonts w:hint="default"/>
        <w:lang w:val="en-US" w:eastAsia="en-US" w:bidi="ar-SA"/>
      </w:rPr>
    </w:lvl>
  </w:abstractNum>
  <w:abstractNum w:abstractNumId="4">
    <w:nsid w:val="461C763F"/>
    <w:multiLevelType w:val="hybridMultilevel"/>
    <w:tmpl w:val="48069792"/>
    <w:lvl w:ilvl="0" w:tplc="5B0424F2">
      <w:numFmt w:val="bullet"/>
      <w:lvlText w:val=""/>
      <w:lvlJc w:val="left"/>
      <w:pPr>
        <w:ind w:left="2002" w:hanging="360"/>
      </w:pPr>
      <w:rPr>
        <w:rFonts w:ascii="Symbol" w:eastAsia="Symbol" w:hAnsi="Symbol" w:cs="Symbol" w:hint="default"/>
        <w:w w:val="100"/>
        <w:sz w:val="24"/>
        <w:szCs w:val="24"/>
        <w:lang w:val="en-US" w:eastAsia="en-US" w:bidi="ar-SA"/>
      </w:rPr>
    </w:lvl>
    <w:lvl w:ilvl="1" w:tplc="AC2EE0F2">
      <w:numFmt w:val="bullet"/>
      <w:lvlText w:val="•"/>
      <w:lvlJc w:val="left"/>
      <w:pPr>
        <w:ind w:left="2870" w:hanging="360"/>
      </w:pPr>
      <w:rPr>
        <w:rFonts w:hint="default"/>
        <w:lang w:val="en-US" w:eastAsia="en-US" w:bidi="ar-SA"/>
      </w:rPr>
    </w:lvl>
    <w:lvl w:ilvl="2" w:tplc="60700E4E">
      <w:numFmt w:val="bullet"/>
      <w:lvlText w:val="•"/>
      <w:lvlJc w:val="left"/>
      <w:pPr>
        <w:ind w:left="3740" w:hanging="360"/>
      </w:pPr>
      <w:rPr>
        <w:rFonts w:hint="default"/>
        <w:lang w:val="en-US" w:eastAsia="en-US" w:bidi="ar-SA"/>
      </w:rPr>
    </w:lvl>
    <w:lvl w:ilvl="3" w:tplc="31B0829A">
      <w:numFmt w:val="bullet"/>
      <w:lvlText w:val="•"/>
      <w:lvlJc w:val="left"/>
      <w:pPr>
        <w:ind w:left="4610" w:hanging="360"/>
      </w:pPr>
      <w:rPr>
        <w:rFonts w:hint="default"/>
        <w:lang w:val="en-US" w:eastAsia="en-US" w:bidi="ar-SA"/>
      </w:rPr>
    </w:lvl>
    <w:lvl w:ilvl="4" w:tplc="B56EAB20">
      <w:numFmt w:val="bullet"/>
      <w:lvlText w:val="•"/>
      <w:lvlJc w:val="left"/>
      <w:pPr>
        <w:ind w:left="5480" w:hanging="360"/>
      </w:pPr>
      <w:rPr>
        <w:rFonts w:hint="default"/>
        <w:lang w:val="en-US" w:eastAsia="en-US" w:bidi="ar-SA"/>
      </w:rPr>
    </w:lvl>
    <w:lvl w:ilvl="5" w:tplc="7D92BC1E">
      <w:numFmt w:val="bullet"/>
      <w:lvlText w:val="•"/>
      <w:lvlJc w:val="left"/>
      <w:pPr>
        <w:ind w:left="6350" w:hanging="360"/>
      </w:pPr>
      <w:rPr>
        <w:rFonts w:hint="default"/>
        <w:lang w:val="en-US" w:eastAsia="en-US" w:bidi="ar-SA"/>
      </w:rPr>
    </w:lvl>
    <w:lvl w:ilvl="6" w:tplc="5A027972">
      <w:numFmt w:val="bullet"/>
      <w:lvlText w:val="•"/>
      <w:lvlJc w:val="left"/>
      <w:pPr>
        <w:ind w:left="7220" w:hanging="360"/>
      </w:pPr>
      <w:rPr>
        <w:rFonts w:hint="default"/>
        <w:lang w:val="en-US" w:eastAsia="en-US" w:bidi="ar-SA"/>
      </w:rPr>
    </w:lvl>
    <w:lvl w:ilvl="7" w:tplc="9B02047C">
      <w:numFmt w:val="bullet"/>
      <w:lvlText w:val="•"/>
      <w:lvlJc w:val="left"/>
      <w:pPr>
        <w:ind w:left="8090" w:hanging="360"/>
      </w:pPr>
      <w:rPr>
        <w:rFonts w:hint="default"/>
        <w:lang w:val="en-US" w:eastAsia="en-US" w:bidi="ar-SA"/>
      </w:rPr>
    </w:lvl>
    <w:lvl w:ilvl="8" w:tplc="5D6A2128">
      <w:numFmt w:val="bullet"/>
      <w:lvlText w:val="•"/>
      <w:lvlJc w:val="left"/>
      <w:pPr>
        <w:ind w:left="8960" w:hanging="360"/>
      </w:pPr>
      <w:rPr>
        <w:rFonts w:hint="default"/>
        <w:lang w:val="en-US" w:eastAsia="en-US" w:bidi="ar-SA"/>
      </w:rPr>
    </w:lvl>
  </w:abstractNum>
  <w:abstractNum w:abstractNumId="5">
    <w:nsid w:val="5EB7517F"/>
    <w:multiLevelType w:val="hybridMultilevel"/>
    <w:tmpl w:val="8266FFA4"/>
    <w:lvl w:ilvl="0" w:tplc="D3666914">
      <w:start w:val="1"/>
      <w:numFmt w:val="lowerLetter"/>
      <w:lvlText w:val="%1)"/>
      <w:lvlJc w:val="left"/>
      <w:pPr>
        <w:ind w:left="1747" w:hanging="826"/>
        <w:jc w:val="left"/>
      </w:pPr>
      <w:rPr>
        <w:rFonts w:hint="default"/>
        <w:b/>
        <w:bCs/>
        <w:spacing w:val="-4"/>
        <w:w w:val="99"/>
        <w:lang w:val="en-US" w:eastAsia="en-US" w:bidi="ar-SA"/>
      </w:rPr>
    </w:lvl>
    <w:lvl w:ilvl="1" w:tplc="9B4E9754">
      <w:start w:val="1"/>
      <w:numFmt w:val="upperRoman"/>
      <w:lvlText w:val="%2."/>
      <w:lvlJc w:val="left"/>
      <w:pPr>
        <w:ind w:left="1747" w:hanging="242"/>
        <w:jc w:val="left"/>
      </w:pPr>
      <w:rPr>
        <w:rFonts w:ascii="Arial" w:eastAsia="Arial" w:hAnsi="Arial" w:cs="Arial" w:hint="default"/>
        <w:w w:val="100"/>
        <w:sz w:val="24"/>
        <w:szCs w:val="24"/>
        <w:lang w:val="en-US" w:eastAsia="en-US" w:bidi="ar-SA"/>
      </w:rPr>
    </w:lvl>
    <w:lvl w:ilvl="2" w:tplc="1F7EA35C">
      <w:numFmt w:val="bullet"/>
      <w:lvlText w:val="•"/>
      <w:lvlJc w:val="left"/>
      <w:pPr>
        <w:ind w:left="3532" w:hanging="242"/>
      </w:pPr>
      <w:rPr>
        <w:rFonts w:hint="default"/>
        <w:lang w:val="en-US" w:eastAsia="en-US" w:bidi="ar-SA"/>
      </w:rPr>
    </w:lvl>
    <w:lvl w:ilvl="3" w:tplc="6B146C48">
      <w:numFmt w:val="bullet"/>
      <w:lvlText w:val="•"/>
      <w:lvlJc w:val="left"/>
      <w:pPr>
        <w:ind w:left="4428" w:hanging="242"/>
      </w:pPr>
      <w:rPr>
        <w:rFonts w:hint="default"/>
        <w:lang w:val="en-US" w:eastAsia="en-US" w:bidi="ar-SA"/>
      </w:rPr>
    </w:lvl>
    <w:lvl w:ilvl="4" w:tplc="882CAB70">
      <w:numFmt w:val="bullet"/>
      <w:lvlText w:val="•"/>
      <w:lvlJc w:val="left"/>
      <w:pPr>
        <w:ind w:left="5324" w:hanging="242"/>
      </w:pPr>
      <w:rPr>
        <w:rFonts w:hint="default"/>
        <w:lang w:val="en-US" w:eastAsia="en-US" w:bidi="ar-SA"/>
      </w:rPr>
    </w:lvl>
    <w:lvl w:ilvl="5" w:tplc="85768ABC">
      <w:numFmt w:val="bullet"/>
      <w:lvlText w:val="•"/>
      <w:lvlJc w:val="left"/>
      <w:pPr>
        <w:ind w:left="6220" w:hanging="242"/>
      </w:pPr>
      <w:rPr>
        <w:rFonts w:hint="default"/>
        <w:lang w:val="en-US" w:eastAsia="en-US" w:bidi="ar-SA"/>
      </w:rPr>
    </w:lvl>
    <w:lvl w:ilvl="6" w:tplc="EDBCC3D0">
      <w:numFmt w:val="bullet"/>
      <w:lvlText w:val="•"/>
      <w:lvlJc w:val="left"/>
      <w:pPr>
        <w:ind w:left="7116" w:hanging="242"/>
      </w:pPr>
      <w:rPr>
        <w:rFonts w:hint="default"/>
        <w:lang w:val="en-US" w:eastAsia="en-US" w:bidi="ar-SA"/>
      </w:rPr>
    </w:lvl>
    <w:lvl w:ilvl="7" w:tplc="BFFC9B6E">
      <w:numFmt w:val="bullet"/>
      <w:lvlText w:val="•"/>
      <w:lvlJc w:val="left"/>
      <w:pPr>
        <w:ind w:left="8012" w:hanging="242"/>
      </w:pPr>
      <w:rPr>
        <w:rFonts w:hint="default"/>
        <w:lang w:val="en-US" w:eastAsia="en-US" w:bidi="ar-SA"/>
      </w:rPr>
    </w:lvl>
    <w:lvl w:ilvl="8" w:tplc="5FDAB18E">
      <w:numFmt w:val="bullet"/>
      <w:lvlText w:val="•"/>
      <w:lvlJc w:val="left"/>
      <w:pPr>
        <w:ind w:left="8908" w:hanging="242"/>
      </w:pPr>
      <w:rPr>
        <w:rFonts w:hint="default"/>
        <w:lang w:val="en-US" w:eastAsia="en-US" w:bidi="ar-SA"/>
      </w:rPr>
    </w:lvl>
  </w:abstractNum>
  <w:abstractNum w:abstractNumId="6">
    <w:nsid w:val="6E3945F2"/>
    <w:multiLevelType w:val="hybridMultilevel"/>
    <w:tmpl w:val="35765AE0"/>
    <w:lvl w:ilvl="0" w:tplc="9DFC60B8">
      <w:start w:val="1"/>
      <w:numFmt w:val="lowerRoman"/>
      <w:lvlText w:val="%1)"/>
      <w:lvlJc w:val="left"/>
      <w:pPr>
        <w:ind w:left="2573" w:hanging="660"/>
        <w:jc w:val="left"/>
      </w:pPr>
      <w:rPr>
        <w:rFonts w:ascii="Arial" w:eastAsia="Arial" w:hAnsi="Arial" w:cs="Arial" w:hint="default"/>
        <w:b/>
        <w:bCs/>
        <w:spacing w:val="-4"/>
        <w:w w:val="99"/>
        <w:sz w:val="24"/>
        <w:szCs w:val="24"/>
        <w:lang w:val="en-US" w:eastAsia="en-US" w:bidi="ar-SA"/>
      </w:rPr>
    </w:lvl>
    <w:lvl w:ilvl="1" w:tplc="EF90E57E">
      <w:numFmt w:val="bullet"/>
      <w:lvlText w:val="•"/>
      <w:lvlJc w:val="left"/>
      <w:pPr>
        <w:ind w:left="3392" w:hanging="660"/>
      </w:pPr>
      <w:rPr>
        <w:rFonts w:hint="default"/>
        <w:lang w:val="en-US" w:eastAsia="en-US" w:bidi="ar-SA"/>
      </w:rPr>
    </w:lvl>
    <w:lvl w:ilvl="2" w:tplc="B99E8558">
      <w:numFmt w:val="bullet"/>
      <w:lvlText w:val="•"/>
      <w:lvlJc w:val="left"/>
      <w:pPr>
        <w:ind w:left="4204" w:hanging="660"/>
      </w:pPr>
      <w:rPr>
        <w:rFonts w:hint="default"/>
        <w:lang w:val="en-US" w:eastAsia="en-US" w:bidi="ar-SA"/>
      </w:rPr>
    </w:lvl>
    <w:lvl w:ilvl="3" w:tplc="F67225D4">
      <w:numFmt w:val="bullet"/>
      <w:lvlText w:val="•"/>
      <w:lvlJc w:val="left"/>
      <w:pPr>
        <w:ind w:left="5016" w:hanging="660"/>
      </w:pPr>
      <w:rPr>
        <w:rFonts w:hint="default"/>
        <w:lang w:val="en-US" w:eastAsia="en-US" w:bidi="ar-SA"/>
      </w:rPr>
    </w:lvl>
    <w:lvl w:ilvl="4" w:tplc="78F4AE48">
      <w:numFmt w:val="bullet"/>
      <w:lvlText w:val="•"/>
      <w:lvlJc w:val="left"/>
      <w:pPr>
        <w:ind w:left="5828" w:hanging="660"/>
      </w:pPr>
      <w:rPr>
        <w:rFonts w:hint="default"/>
        <w:lang w:val="en-US" w:eastAsia="en-US" w:bidi="ar-SA"/>
      </w:rPr>
    </w:lvl>
    <w:lvl w:ilvl="5" w:tplc="972AA534">
      <w:numFmt w:val="bullet"/>
      <w:lvlText w:val="•"/>
      <w:lvlJc w:val="left"/>
      <w:pPr>
        <w:ind w:left="6640" w:hanging="660"/>
      </w:pPr>
      <w:rPr>
        <w:rFonts w:hint="default"/>
        <w:lang w:val="en-US" w:eastAsia="en-US" w:bidi="ar-SA"/>
      </w:rPr>
    </w:lvl>
    <w:lvl w:ilvl="6" w:tplc="29DC5074">
      <w:numFmt w:val="bullet"/>
      <w:lvlText w:val="•"/>
      <w:lvlJc w:val="left"/>
      <w:pPr>
        <w:ind w:left="7452" w:hanging="660"/>
      </w:pPr>
      <w:rPr>
        <w:rFonts w:hint="default"/>
        <w:lang w:val="en-US" w:eastAsia="en-US" w:bidi="ar-SA"/>
      </w:rPr>
    </w:lvl>
    <w:lvl w:ilvl="7" w:tplc="C60AE25A">
      <w:numFmt w:val="bullet"/>
      <w:lvlText w:val="•"/>
      <w:lvlJc w:val="left"/>
      <w:pPr>
        <w:ind w:left="8264" w:hanging="660"/>
      </w:pPr>
      <w:rPr>
        <w:rFonts w:hint="default"/>
        <w:lang w:val="en-US" w:eastAsia="en-US" w:bidi="ar-SA"/>
      </w:rPr>
    </w:lvl>
    <w:lvl w:ilvl="8" w:tplc="53AA182E">
      <w:numFmt w:val="bullet"/>
      <w:lvlText w:val="•"/>
      <w:lvlJc w:val="left"/>
      <w:pPr>
        <w:ind w:left="9076" w:hanging="660"/>
      </w:pPr>
      <w:rPr>
        <w:rFonts w:hint="default"/>
        <w:lang w:val="en-US" w:eastAsia="en-US" w:bidi="ar-SA"/>
      </w:rPr>
    </w:lvl>
  </w:abstractNum>
  <w:abstractNum w:abstractNumId="7">
    <w:nsid w:val="776F31CF"/>
    <w:multiLevelType w:val="multilevel"/>
    <w:tmpl w:val="BB3ECC6C"/>
    <w:lvl w:ilvl="0">
      <w:start w:val="16"/>
      <w:numFmt w:val="decimal"/>
      <w:lvlText w:val="%1"/>
      <w:lvlJc w:val="left"/>
      <w:pPr>
        <w:ind w:left="1724" w:hanging="803"/>
        <w:jc w:val="left"/>
      </w:pPr>
      <w:rPr>
        <w:rFonts w:hint="default"/>
        <w:lang w:val="en-US" w:eastAsia="en-US" w:bidi="ar-SA"/>
      </w:rPr>
    </w:lvl>
    <w:lvl w:ilvl="1">
      <w:numFmt w:val="decimal"/>
      <w:lvlText w:val="%1.%2"/>
      <w:lvlJc w:val="left"/>
      <w:pPr>
        <w:ind w:left="1724" w:hanging="803"/>
        <w:jc w:val="left"/>
      </w:pPr>
      <w:rPr>
        <w:rFonts w:hint="default"/>
        <w:b/>
        <w:bCs/>
        <w:w w:val="99"/>
        <w:lang w:val="en-US" w:eastAsia="en-US" w:bidi="ar-SA"/>
      </w:rPr>
    </w:lvl>
    <w:lvl w:ilvl="2">
      <w:numFmt w:val="bullet"/>
      <w:lvlText w:val="•"/>
      <w:lvlJc w:val="left"/>
      <w:pPr>
        <w:ind w:left="3516" w:hanging="803"/>
      </w:pPr>
      <w:rPr>
        <w:rFonts w:hint="default"/>
        <w:lang w:val="en-US" w:eastAsia="en-US" w:bidi="ar-SA"/>
      </w:rPr>
    </w:lvl>
    <w:lvl w:ilvl="3">
      <w:numFmt w:val="bullet"/>
      <w:lvlText w:val="•"/>
      <w:lvlJc w:val="left"/>
      <w:pPr>
        <w:ind w:left="4414" w:hanging="803"/>
      </w:pPr>
      <w:rPr>
        <w:rFonts w:hint="default"/>
        <w:lang w:val="en-US" w:eastAsia="en-US" w:bidi="ar-SA"/>
      </w:rPr>
    </w:lvl>
    <w:lvl w:ilvl="4">
      <w:numFmt w:val="bullet"/>
      <w:lvlText w:val="•"/>
      <w:lvlJc w:val="left"/>
      <w:pPr>
        <w:ind w:left="5312" w:hanging="803"/>
      </w:pPr>
      <w:rPr>
        <w:rFonts w:hint="default"/>
        <w:lang w:val="en-US" w:eastAsia="en-US" w:bidi="ar-SA"/>
      </w:rPr>
    </w:lvl>
    <w:lvl w:ilvl="5">
      <w:numFmt w:val="bullet"/>
      <w:lvlText w:val="•"/>
      <w:lvlJc w:val="left"/>
      <w:pPr>
        <w:ind w:left="6210" w:hanging="803"/>
      </w:pPr>
      <w:rPr>
        <w:rFonts w:hint="default"/>
        <w:lang w:val="en-US" w:eastAsia="en-US" w:bidi="ar-SA"/>
      </w:rPr>
    </w:lvl>
    <w:lvl w:ilvl="6">
      <w:numFmt w:val="bullet"/>
      <w:lvlText w:val="•"/>
      <w:lvlJc w:val="left"/>
      <w:pPr>
        <w:ind w:left="7108" w:hanging="803"/>
      </w:pPr>
      <w:rPr>
        <w:rFonts w:hint="default"/>
        <w:lang w:val="en-US" w:eastAsia="en-US" w:bidi="ar-SA"/>
      </w:rPr>
    </w:lvl>
    <w:lvl w:ilvl="7">
      <w:numFmt w:val="bullet"/>
      <w:lvlText w:val="•"/>
      <w:lvlJc w:val="left"/>
      <w:pPr>
        <w:ind w:left="8006" w:hanging="803"/>
      </w:pPr>
      <w:rPr>
        <w:rFonts w:hint="default"/>
        <w:lang w:val="en-US" w:eastAsia="en-US" w:bidi="ar-SA"/>
      </w:rPr>
    </w:lvl>
    <w:lvl w:ilvl="8">
      <w:numFmt w:val="bullet"/>
      <w:lvlText w:val="•"/>
      <w:lvlJc w:val="left"/>
      <w:pPr>
        <w:ind w:left="8904" w:hanging="803"/>
      </w:pPr>
      <w:rPr>
        <w:rFonts w:hint="default"/>
        <w:lang w:val="en-US" w:eastAsia="en-US" w:bidi="ar-SA"/>
      </w:rPr>
    </w:lvl>
  </w:abstractNum>
  <w:abstractNum w:abstractNumId="8">
    <w:nsid w:val="78DE1DB8"/>
    <w:multiLevelType w:val="multilevel"/>
    <w:tmpl w:val="C19E4708"/>
    <w:lvl w:ilvl="0">
      <w:start w:val="1"/>
      <w:numFmt w:val="decimal"/>
      <w:lvlText w:val="%1."/>
      <w:lvlJc w:val="left"/>
      <w:pPr>
        <w:ind w:left="1747" w:hanging="826"/>
        <w:jc w:val="right"/>
      </w:pPr>
      <w:rPr>
        <w:rFonts w:ascii="Arial" w:eastAsia="Arial" w:hAnsi="Arial" w:cs="Arial" w:hint="default"/>
        <w:b/>
        <w:bCs/>
        <w:w w:val="99"/>
        <w:sz w:val="24"/>
        <w:szCs w:val="24"/>
        <w:lang w:val="en-US" w:eastAsia="en-US" w:bidi="ar-SA"/>
      </w:rPr>
    </w:lvl>
    <w:lvl w:ilvl="1">
      <w:start w:val="1"/>
      <w:numFmt w:val="decimal"/>
      <w:lvlText w:val="%1.%2"/>
      <w:lvlJc w:val="left"/>
      <w:pPr>
        <w:ind w:left="1642" w:hanging="720"/>
        <w:jc w:val="left"/>
      </w:pPr>
      <w:rPr>
        <w:rFonts w:hint="default"/>
        <w:spacing w:val="-34"/>
        <w:w w:val="99"/>
        <w:lang w:val="en-US" w:eastAsia="en-US" w:bidi="ar-SA"/>
      </w:rPr>
    </w:lvl>
    <w:lvl w:ilvl="2">
      <w:start w:val="1"/>
      <w:numFmt w:val="decimal"/>
      <w:lvlText w:val="%1.%2.%3"/>
      <w:lvlJc w:val="left"/>
      <w:pPr>
        <w:ind w:left="1642" w:hanging="720"/>
        <w:jc w:val="left"/>
      </w:pPr>
      <w:rPr>
        <w:rFonts w:hint="default"/>
        <w:b/>
        <w:bCs/>
        <w:spacing w:val="-2"/>
        <w:w w:val="99"/>
        <w:lang w:val="en-US" w:eastAsia="en-US" w:bidi="ar-SA"/>
      </w:rPr>
    </w:lvl>
    <w:lvl w:ilvl="3">
      <w:start w:val="1"/>
      <w:numFmt w:val="decimal"/>
      <w:lvlText w:val="%1.%2.%3.%4"/>
      <w:lvlJc w:val="left"/>
      <w:pPr>
        <w:ind w:left="1822" w:hanging="720"/>
        <w:jc w:val="left"/>
      </w:pPr>
      <w:rPr>
        <w:rFonts w:hint="default"/>
        <w:spacing w:val="-2"/>
        <w:w w:val="99"/>
        <w:lang w:val="en-US" w:eastAsia="en-US" w:bidi="ar-SA"/>
      </w:rPr>
    </w:lvl>
    <w:lvl w:ilvl="4">
      <w:start w:val="1"/>
      <w:numFmt w:val="lowerRoman"/>
      <w:lvlText w:val="(%5)"/>
      <w:lvlJc w:val="left"/>
      <w:pPr>
        <w:ind w:left="2362" w:hanging="720"/>
        <w:jc w:val="left"/>
      </w:pPr>
      <w:rPr>
        <w:rFonts w:ascii="Times New Roman" w:eastAsia="Times New Roman" w:hAnsi="Times New Roman" w:cs="Times New Roman" w:hint="default"/>
        <w:b/>
        <w:bCs/>
        <w:w w:val="100"/>
        <w:sz w:val="28"/>
        <w:szCs w:val="28"/>
        <w:lang w:val="en-US" w:eastAsia="en-US" w:bidi="ar-SA"/>
      </w:rPr>
    </w:lvl>
    <w:lvl w:ilvl="5">
      <w:numFmt w:val="bullet"/>
      <w:lvlText w:val="•"/>
      <w:lvlJc w:val="left"/>
      <w:pPr>
        <w:ind w:left="3750" w:hanging="720"/>
      </w:pPr>
      <w:rPr>
        <w:rFonts w:hint="default"/>
        <w:lang w:val="en-US" w:eastAsia="en-US" w:bidi="ar-SA"/>
      </w:rPr>
    </w:lvl>
    <w:lvl w:ilvl="6">
      <w:numFmt w:val="bullet"/>
      <w:lvlText w:val="•"/>
      <w:lvlJc w:val="left"/>
      <w:pPr>
        <w:ind w:left="5140" w:hanging="720"/>
      </w:pPr>
      <w:rPr>
        <w:rFonts w:hint="default"/>
        <w:lang w:val="en-US" w:eastAsia="en-US" w:bidi="ar-SA"/>
      </w:rPr>
    </w:lvl>
    <w:lvl w:ilvl="7">
      <w:numFmt w:val="bullet"/>
      <w:lvlText w:val="•"/>
      <w:lvlJc w:val="left"/>
      <w:pPr>
        <w:ind w:left="6530" w:hanging="720"/>
      </w:pPr>
      <w:rPr>
        <w:rFonts w:hint="default"/>
        <w:lang w:val="en-US" w:eastAsia="en-US" w:bidi="ar-SA"/>
      </w:rPr>
    </w:lvl>
    <w:lvl w:ilvl="8">
      <w:numFmt w:val="bullet"/>
      <w:lvlText w:val="•"/>
      <w:lvlJc w:val="left"/>
      <w:pPr>
        <w:ind w:left="7920" w:hanging="720"/>
      </w:pPr>
      <w:rPr>
        <w:rFonts w:hint="default"/>
        <w:lang w:val="en-US" w:eastAsia="en-US" w:bidi="ar-SA"/>
      </w:rPr>
    </w:lvl>
  </w:abstractNum>
  <w:abstractNum w:abstractNumId="9">
    <w:nsid w:val="7DFC7CEB"/>
    <w:multiLevelType w:val="hybridMultilevel"/>
    <w:tmpl w:val="0D0E2C72"/>
    <w:lvl w:ilvl="0" w:tplc="94807822">
      <w:start w:val="1"/>
      <w:numFmt w:val="lowerRoman"/>
      <w:lvlText w:val="(%1)"/>
      <w:lvlJc w:val="left"/>
      <w:pPr>
        <w:ind w:left="2407" w:hanging="720"/>
        <w:jc w:val="left"/>
      </w:pPr>
      <w:rPr>
        <w:rFonts w:ascii="Arial" w:eastAsia="Arial" w:hAnsi="Arial" w:cs="Arial" w:hint="default"/>
        <w:spacing w:val="-26"/>
        <w:w w:val="99"/>
        <w:sz w:val="24"/>
        <w:szCs w:val="24"/>
        <w:lang w:val="en-US" w:eastAsia="en-US" w:bidi="ar-SA"/>
      </w:rPr>
    </w:lvl>
    <w:lvl w:ilvl="1" w:tplc="327883A0">
      <w:numFmt w:val="bullet"/>
      <w:lvlText w:val="•"/>
      <w:lvlJc w:val="left"/>
      <w:pPr>
        <w:ind w:left="3230" w:hanging="720"/>
      </w:pPr>
      <w:rPr>
        <w:rFonts w:hint="default"/>
        <w:lang w:val="en-US" w:eastAsia="en-US" w:bidi="ar-SA"/>
      </w:rPr>
    </w:lvl>
    <w:lvl w:ilvl="2" w:tplc="F97A86BC">
      <w:numFmt w:val="bullet"/>
      <w:lvlText w:val="•"/>
      <w:lvlJc w:val="left"/>
      <w:pPr>
        <w:ind w:left="4060" w:hanging="720"/>
      </w:pPr>
      <w:rPr>
        <w:rFonts w:hint="default"/>
        <w:lang w:val="en-US" w:eastAsia="en-US" w:bidi="ar-SA"/>
      </w:rPr>
    </w:lvl>
    <w:lvl w:ilvl="3" w:tplc="75D26628">
      <w:numFmt w:val="bullet"/>
      <w:lvlText w:val="•"/>
      <w:lvlJc w:val="left"/>
      <w:pPr>
        <w:ind w:left="4890" w:hanging="720"/>
      </w:pPr>
      <w:rPr>
        <w:rFonts w:hint="default"/>
        <w:lang w:val="en-US" w:eastAsia="en-US" w:bidi="ar-SA"/>
      </w:rPr>
    </w:lvl>
    <w:lvl w:ilvl="4" w:tplc="7CE84F3E">
      <w:numFmt w:val="bullet"/>
      <w:lvlText w:val="•"/>
      <w:lvlJc w:val="left"/>
      <w:pPr>
        <w:ind w:left="5720" w:hanging="720"/>
      </w:pPr>
      <w:rPr>
        <w:rFonts w:hint="default"/>
        <w:lang w:val="en-US" w:eastAsia="en-US" w:bidi="ar-SA"/>
      </w:rPr>
    </w:lvl>
    <w:lvl w:ilvl="5" w:tplc="6F0E0382">
      <w:numFmt w:val="bullet"/>
      <w:lvlText w:val="•"/>
      <w:lvlJc w:val="left"/>
      <w:pPr>
        <w:ind w:left="6550" w:hanging="720"/>
      </w:pPr>
      <w:rPr>
        <w:rFonts w:hint="default"/>
        <w:lang w:val="en-US" w:eastAsia="en-US" w:bidi="ar-SA"/>
      </w:rPr>
    </w:lvl>
    <w:lvl w:ilvl="6" w:tplc="F0C42D36">
      <w:numFmt w:val="bullet"/>
      <w:lvlText w:val="•"/>
      <w:lvlJc w:val="left"/>
      <w:pPr>
        <w:ind w:left="7380" w:hanging="720"/>
      </w:pPr>
      <w:rPr>
        <w:rFonts w:hint="default"/>
        <w:lang w:val="en-US" w:eastAsia="en-US" w:bidi="ar-SA"/>
      </w:rPr>
    </w:lvl>
    <w:lvl w:ilvl="7" w:tplc="F53EE72E">
      <w:numFmt w:val="bullet"/>
      <w:lvlText w:val="•"/>
      <w:lvlJc w:val="left"/>
      <w:pPr>
        <w:ind w:left="8210" w:hanging="720"/>
      </w:pPr>
      <w:rPr>
        <w:rFonts w:hint="default"/>
        <w:lang w:val="en-US" w:eastAsia="en-US" w:bidi="ar-SA"/>
      </w:rPr>
    </w:lvl>
    <w:lvl w:ilvl="8" w:tplc="5A26DD38">
      <w:numFmt w:val="bullet"/>
      <w:lvlText w:val="•"/>
      <w:lvlJc w:val="left"/>
      <w:pPr>
        <w:ind w:left="9040" w:hanging="720"/>
      </w:pPr>
      <w:rPr>
        <w:rFonts w:hint="default"/>
        <w:lang w:val="en-US" w:eastAsia="en-US" w:bidi="ar-SA"/>
      </w:rPr>
    </w:lvl>
  </w:abstractNum>
  <w:num w:numId="1">
    <w:abstractNumId w:val="7"/>
  </w:num>
  <w:num w:numId="2">
    <w:abstractNumId w:val="0"/>
  </w:num>
  <w:num w:numId="3">
    <w:abstractNumId w:val="1"/>
  </w:num>
  <w:num w:numId="4">
    <w:abstractNumId w:val="4"/>
  </w:num>
  <w:num w:numId="5">
    <w:abstractNumId w:val="3"/>
  </w:num>
  <w:num w:numId="6">
    <w:abstractNumId w:val="6"/>
  </w:num>
  <w:num w:numId="7">
    <w:abstractNumId w:val="9"/>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96"/>
    <w:rsid w:val="00257F52"/>
    <w:rsid w:val="002856E4"/>
    <w:rsid w:val="002E7826"/>
    <w:rsid w:val="003C3BA9"/>
    <w:rsid w:val="004B58F1"/>
    <w:rsid w:val="006F180E"/>
    <w:rsid w:val="00721A96"/>
    <w:rsid w:val="00724BEB"/>
    <w:rsid w:val="00941013"/>
    <w:rsid w:val="00BD1ACC"/>
    <w:rsid w:val="00C25D34"/>
    <w:rsid w:val="00C52F8C"/>
    <w:rsid w:val="00D02ABA"/>
    <w:rsid w:val="00E53912"/>
    <w:rsid w:val="00FB3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3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4"/>
      <w:ind w:right="418"/>
      <w:jc w:val="center"/>
      <w:outlineLvl w:val="0"/>
    </w:pPr>
    <w:rPr>
      <w:b/>
      <w:bCs/>
      <w:sz w:val="28"/>
      <w:szCs w:val="28"/>
      <w:u w:val="single" w:color="000000"/>
    </w:rPr>
  </w:style>
  <w:style w:type="paragraph" w:styleId="Heading2">
    <w:name w:val="heading 2"/>
    <w:basedOn w:val="Normal"/>
    <w:uiPriority w:val="1"/>
    <w:qFormat/>
    <w:pPr>
      <w:ind w:left="922" w:right="-19"/>
      <w:outlineLvl w:val="1"/>
    </w:pPr>
    <w:rPr>
      <w:rFonts w:ascii="Times New Roman" w:eastAsia="Times New Roman" w:hAnsi="Times New Roman" w:cs="Times New Roman"/>
      <w:sz w:val="28"/>
      <w:szCs w:val="28"/>
    </w:rPr>
  </w:style>
  <w:style w:type="paragraph" w:styleId="Heading3">
    <w:name w:val="heading 3"/>
    <w:basedOn w:val="Normal"/>
    <w:uiPriority w:val="1"/>
    <w:qFormat/>
    <w:pPr>
      <w:ind w:left="1642"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2" w:hanging="720"/>
      <w:jc w:val="both"/>
    </w:pPr>
  </w:style>
  <w:style w:type="paragraph" w:customStyle="1" w:styleId="TableParagraph">
    <w:name w:val="Table Paragraph"/>
    <w:basedOn w:val="Normal"/>
    <w:uiPriority w:val="1"/>
    <w:qFormat/>
    <w:pPr>
      <w:ind w:left="107"/>
    </w:pPr>
  </w:style>
  <w:style w:type="paragraph" w:styleId="Header">
    <w:name w:val="header"/>
    <w:aliases w:val="Encabezado Linea 1,wcp_Header,Header_En tete"/>
    <w:basedOn w:val="Normal"/>
    <w:link w:val="HeaderChar"/>
    <w:uiPriority w:val="99"/>
    <w:unhideWhenUsed/>
    <w:rsid w:val="00941013"/>
    <w:pPr>
      <w:tabs>
        <w:tab w:val="center" w:pos="4680"/>
        <w:tab w:val="right" w:pos="9360"/>
      </w:tabs>
    </w:pPr>
  </w:style>
  <w:style w:type="character" w:customStyle="1" w:styleId="HeaderChar">
    <w:name w:val="Header Char"/>
    <w:aliases w:val="Encabezado Linea 1 Char,wcp_Header Char,Header_En tete Char"/>
    <w:basedOn w:val="DefaultParagraphFont"/>
    <w:link w:val="Header"/>
    <w:uiPriority w:val="99"/>
    <w:rsid w:val="00941013"/>
    <w:rPr>
      <w:rFonts w:ascii="Arial" w:eastAsia="Arial" w:hAnsi="Arial" w:cs="Arial"/>
    </w:rPr>
  </w:style>
  <w:style w:type="paragraph" w:styleId="Footer">
    <w:name w:val="footer"/>
    <w:basedOn w:val="Normal"/>
    <w:link w:val="FooterChar"/>
    <w:uiPriority w:val="99"/>
    <w:unhideWhenUsed/>
    <w:rsid w:val="00941013"/>
    <w:pPr>
      <w:tabs>
        <w:tab w:val="center" w:pos="4680"/>
        <w:tab w:val="right" w:pos="9360"/>
      </w:tabs>
    </w:pPr>
  </w:style>
  <w:style w:type="character" w:customStyle="1" w:styleId="FooterChar">
    <w:name w:val="Footer Char"/>
    <w:basedOn w:val="DefaultParagraphFont"/>
    <w:link w:val="Footer"/>
    <w:uiPriority w:val="99"/>
    <w:rsid w:val="00941013"/>
    <w:rPr>
      <w:rFonts w:ascii="Arial" w:eastAsia="Arial" w:hAnsi="Arial" w:cs="Arial"/>
    </w:rPr>
  </w:style>
  <w:style w:type="paragraph" w:styleId="BalloonText">
    <w:name w:val="Balloon Text"/>
    <w:basedOn w:val="Normal"/>
    <w:link w:val="BalloonTextChar"/>
    <w:uiPriority w:val="99"/>
    <w:semiHidden/>
    <w:unhideWhenUsed/>
    <w:rsid w:val="00C52F8C"/>
    <w:rPr>
      <w:rFonts w:ascii="Tahoma" w:hAnsi="Tahoma" w:cs="Tahoma"/>
      <w:sz w:val="16"/>
      <w:szCs w:val="16"/>
    </w:rPr>
  </w:style>
  <w:style w:type="character" w:customStyle="1" w:styleId="BalloonTextChar">
    <w:name w:val="Balloon Text Char"/>
    <w:basedOn w:val="DefaultParagraphFont"/>
    <w:link w:val="BalloonText"/>
    <w:uiPriority w:val="99"/>
    <w:semiHidden/>
    <w:rsid w:val="00C52F8C"/>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4"/>
      <w:ind w:right="418"/>
      <w:jc w:val="center"/>
      <w:outlineLvl w:val="0"/>
    </w:pPr>
    <w:rPr>
      <w:b/>
      <w:bCs/>
      <w:sz w:val="28"/>
      <w:szCs w:val="28"/>
      <w:u w:val="single" w:color="000000"/>
    </w:rPr>
  </w:style>
  <w:style w:type="paragraph" w:styleId="Heading2">
    <w:name w:val="heading 2"/>
    <w:basedOn w:val="Normal"/>
    <w:uiPriority w:val="1"/>
    <w:qFormat/>
    <w:pPr>
      <w:ind w:left="922" w:right="-19"/>
      <w:outlineLvl w:val="1"/>
    </w:pPr>
    <w:rPr>
      <w:rFonts w:ascii="Times New Roman" w:eastAsia="Times New Roman" w:hAnsi="Times New Roman" w:cs="Times New Roman"/>
      <w:sz w:val="28"/>
      <w:szCs w:val="28"/>
    </w:rPr>
  </w:style>
  <w:style w:type="paragraph" w:styleId="Heading3">
    <w:name w:val="heading 3"/>
    <w:basedOn w:val="Normal"/>
    <w:uiPriority w:val="1"/>
    <w:qFormat/>
    <w:pPr>
      <w:ind w:left="1642"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2" w:hanging="720"/>
      <w:jc w:val="both"/>
    </w:pPr>
  </w:style>
  <w:style w:type="paragraph" w:customStyle="1" w:styleId="TableParagraph">
    <w:name w:val="Table Paragraph"/>
    <w:basedOn w:val="Normal"/>
    <w:uiPriority w:val="1"/>
    <w:qFormat/>
    <w:pPr>
      <w:ind w:left="107"/>
    </w:pPr>
  </w:style>
  <w:style w:type="paragraph" w:styleId="Header">
    <w:name w:val="header"/>
    <w:aliases w:val="Encabezado Linea 1,wcp_Header,Header_En tete"/>
    <w:basedOn w:val="Normal"/>
    <w:link w:val="HeaderChar"/>
    <w:uiPriority w:val="99"/>
    <w:unhideWhenUsed/>
    <w:rsid w:val="00941013"/>
    <w:pPr>
      <w:tabs>
        <w:tab w:val="center" w:pos="4680"/>
        <w:tab w:val="right" w:pos="9360"/>
      </w:tabs>
    </w:pPr>
  </w:style>
  <w:style w:type="character" w:customStyle="1" w:styleId="HeaderChar">
    <w:name w:val="Header Char"/>
    <w:aliases w:val="Encabezado Linea 1 Char,wcp_Header Char,Header_En tete Char"/>
    <w:basedOn w:val="DefaultParagraphFont"/>
    <w:link w:val="Header"/>
    <w:uiPriority w:val="99"/>
    <w:rsid w:val="00941013"/>
    <w:rPr>
      <w:rFonts w:ascii="Arial" w:eastAsia="Arial" w:hAnsi="Arial" w:cs="Arial"/>
    </w:rPr>
  </w:style>
  <w:style w:type="paragraph" w:styleId="Footer">
    <w:name w:val="footer"/>
    <w:basedOn w:val="Normal"/>
    <w:link w:val="FooterChar"/>
    <w:uiPriority w:val="99"/>
    <w:unhideWhenUsed/>
    <w:rsid w:val="00941013"/>
    <w:pPr>
      <w:tabs>
        <w:tab w:val="center" w:pos="4680"/>
        <w:tab w:val="right" w:pos="9360"/>
      </w:tabs>
    </w:pPr>
  </w:style>
  <w:style w:type="character" w:customStyle="1" w:styleId="FooterChar">
    <w:name w:val="Footer Char"/>
    <w:basedOn w:val="DefaultParagraphFont"/>
    <w:link w:val="Footer"/>
    <w:uiPriority w:val="99"/>
    <w:rsid w:val="00941013"/>
    <w:rPr>
      <w:rFonts w:ascii="Arial" w:eastAsia="Arial" w:hAnsi="Arial" w:cs="Arial"/>
    </w:rPr>
  </w:style>
  <w:style w:type="paragraph" w:styleId="BalloonText">
    <w:name w:val="Balloon Text"/>
    <w:basedOn w:val="Normal"/>
    <w:link w:val="BalloonTextChar"/>
    <w:uiPriority w:val="99"/>
    <w:semiHidden/>
    <w:unhideWhenUsed/>
    <w:rsid w:val="00C52F8C"/>
    <w:rPr>
      <w:rFonts w:ascii="Tahoma" w:hAnsi="Tahoma" w:cs="Tahoma"/>
      <w:sz w:val="16"/>
      <w:szCs w:val="16"/>
    </w:rPr>
  </w:style>
  <w:style w:type="character" w:customStyle="1" w:styleId="BalloonTextChar">
    <w:name w:val="Balloon Text Char"/>
    <w:basedOn w:val="DefaultParagraphFont"/>
    <w:link w:val="BalloonText"/>
    <w:uiPriority w:val="99"/>
    <w:semiHidden/>
    <w:rsid w:val="00C52F8C"/>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INDIAN RAILWAYS</vt:lpstr>
    </vt:vector>
  </TitlesOfParts>
  <Company/>
  <LinksUpToDate>false</LinksUpToDate>
  <CharactersWithSpaces>28333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RAILWAYS</dc:title>
  <dc:creator>dycee</dc:creator>
  <cp:lastModifiedBy>HEMANTH</cp:lastModifiedBy>
  <cp:revision>10</cp:revision>
  <dcterms:created xsi:type="dcterms:W3CDTF">2023-10-04T06:35:00Z</dcterms:created>
  <dcterms:modified xsi:type="dcterms:W3CDTF">2023-10-04T07:08:00Z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2012-09-17T00:00:00Z</vt:filetime>
  </property>
  <property fmtid="{D5CDD505-2E9C-101B-9397-08002B2CF9AE}" pid="3" name="Creator">
    <vt:lpwstr>Microsoft® Office Word 2007</vt:lpwstr>
  </property>
  <property fmtid="{D5CDD505-2E9C-101B-9397-08002B2CF9AE}" pid="4" name="LastSaved">
    <vt:filetime>2023-10-04T00:00:00Z</vt:filetime>
  </property>
</Properties>
</file>